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26B" w:rsidRDefault="008C226B" w:rsidP="00811E38">
      <w:pPr>
        <w:tabs>
          <w:tab w:val="left" w:pos="4962"/>
        </w:tabs>
        <w:spacing w:after="240"/>
        <w:rPr>
          <w:bCs/>
        </w:rPr>
      </w:pPr>
      <w:r w:rsidRPr="008C226B">
        <w:rPr>
          <w:bCs/>
        </w:rPr>
        <w:t>Согласовано:                                                                                   Утверждаю:</w:t>
      </w:r>
    </w:p>
    <w:p w:rsidR="008C226B" w:rsidRDefault="008C226B" w:rsidP="008C226B">
      <w:pPr>
        <w:pStyle w:val="ab"/>
      </w:pPr>
      <w:r>
        <w:t xml:space="preserve">Начальник отдела                                                                           </w:t>
      </w:r>
      <w:r w:rsidR="00811E38">
        <w:t>Ге</w:t>
      </w:r>
      <w:r>
        <w:t>неральн</w:t>
      </w:r>
      <w:r w:rsidR="00811E38">
        <w:t>ый</w:t>
      </w:r>
      <w:r>
        <w:t xml:space="preserve"> директор</w:t>
      </w:r>
    </w:p>
    <w:p w:rsidR="008C226B" w:rsidRDefault="008C226B" w:rsidP="008C226B">
      <w:pPr>
        <w:pStyle w:val="ab"/>
      </w:pPr>
      <w:r>
        <w:t>экономической безопасности</w:t>
      </w:r>
      <w:bookmarkStart w:id="0" w:name="_GoBack"/>
      <w:bookmarkEnd w:id="0"/>
    </w:p>
    <w:p w:rsidR="008C226B" w:rsidRDefault="008C226B" w:rsidP="008C226B">
      <w:pPr>
        <w:pStyle w:val="ab"/>
      </w:pPr>
      <w:r>
        <w:t>О.В. Гончарук</w:t>
      </w:r>
      <w:r w:rsidR="001469FC">
        <w:t xml:space="preserve">                                                                                 А.В. </w:t>
      </w:r>
      <w:proofErr w:type="spellStart"/>
      <w:r w:rsidR="00811E38">
        <w:t>Кодин</w:t>
      </w:r>
      <w:proofErr w:type="spellEnd"/>
    </w:p>
    <w:p w:rsidR="008C226B" w:rsidRDefault="00A55FAC" w:rsidP="008C226B">
      <w:pPr>
        <w:pStyle w:val="ab"/>
      </w:pPr>
      <w:r>
        <w:t>«___»</w:t>
      </w:r>
      <w:r w:rsidR="008C226B">
        <w:t xml:space="preserve"> </w:t>
      </w:r>
      <w:r>
        <w:t>________</w:t>
      </w:r>
      <w:r w:rsidR="008C226B">
        <w:t xml:space="preserve"> 201</w:t>
      </w:r>
      <w:r>
        <w:t xml:space="preserve">  </w:t>
      </w:r>
      <w:r w:rsidR="008C226B">
        <w:t>г.</w:t>
      </w:r>
      <w:r w:rsidR="001469FC">
        <w:t xml:space="preserve">                                              </w:t>
      </w:r>
      <w:r w:rsidR="00811E38">
        <w:t xml:space="preserve">                     </w:t>
      </w:r>
      <w:r>
        <w:t>«___»</w:t>
      </w:r>
      <w:r w:rsidR="001469FC">
        <w:t xml:space="preserve"> </w:t>
      </w:r>
      <w:r>
        <w:t>_________</w:t>
      </w:r>
      <w:r w:rsidR="001469FC">
        <w:t xml:space="preserve"> 201</w:t>
      </w:r>
      <w:r>
        <w:t xml:space="preserve">  </w:t>
      </w:r>
      <w:r w:rsidR="001469FC">
        <w:t>г.</w:t>
      </w:r>
    </w:p>
    <w:p w:rsidR="008C226B" w:rsidRDefault="008C226B" w:rsidP="003B08BF">
      <w:pPr>
        <w:spacing w:after="240"/>
        <w:jc w:val="center"/>
        <w:rPr>
          <w:b/>
          <w:bCs/>
        </w:rPr>
      </w:pPr>
    </w:p>
    <w:p w:rsidR="003B08BF" w:rsidRDefault="003B08BF" w:rsidP="006715D3">
      <w:pPr>
        <w:jc w:val="center"/>
        <w:rPr>
          <w:b/>
          <w:bCs/>
        </w:rPr>
      </w:pPr>
      <w:r w:rsidRPr="00406561">
        <w:rPr>
          <w:b/>
          <w:bCs/>
        </w:rPr>
        <w:t>ТЕХНИЧЕСКОЕ ЗАДАНИЕ</w:t>
      </w:r>
    </w:p>
    <w:p w:rsidR="003B08BF" w:rsidRPr="006715D3" w:rsidRDefault="003B08BF" w:rsidP="006715D3">
      <w:pPr>
        <w:jc w:val="center"/>
        <w:rPr>
          <w:b/>
          <w:sz w:val="28"/>
          <w:szCs w:val="28"/>
        </w:rPr>
      </w:pPr>
      <w:r w:rsidRPr="006715D3">
        <w:rPr>
          <w:b/>
          <w:sz w:val="28"/>
          <w:szCs w:val="28"/>
        </w:rPr>
        <w:t xml:space="preserve">на оказание услуг </w:t>
      </w:r>
      <w:r w:rsidR="00641190">
        <w:rPr>
          <w:b/>
          <w:sz w:val="28"/>
          <w:szCs w:val="28"/>
        </w:rPr>
        <w:t>о</w:t>
      </w:r>
      <w:r w:rsidR="00641190" w:rsidRPr="00641190">
        <w:rPr>
          <w:b/>
          <w:sz w:val="28"/>
          <w:szCs w:val="28"/>
        </w:rPr>
        <w:t>хран</w:t>
      </w:r>
      <w:r w:rsidR="00641190">
        <w:rPr>
          <w:b/>
          <w:sz w:val="28"/>
          <w:szCs w:val="28"/>
        </w:rPr>
        <w:t>ы</w:t>
      </w:r>
      <w:r w:rsidR="00641190" w:rsidRPr="00641190">
        <w:rPr>
          <w:b/>
          <w:sz w:val="28"/>
          <w:szCs w:val="28"/>
        </w:rPr>
        <w:t xml:space="preserve"> и сопровождение сотрудника, осуществляющего транспортировку товарно-материальных ценностей</w:t>
      </w:r>
      <w:r w:rsidR="00C47765" w:rsidRPr="006715D3">
        <w:rPr>
          <w:b/>
          <w:sz w:val="28"/>
          <w:szCs w:val="28"/>
        </w:rPr>
        <w:t xml:space="preserve"> ПАО</w:t>
      </w:r>
      <w:r w:rsidR="00D51E59" w:rsidRPr="006715D3">
        <w:rPr>
          <w:b/>
          <w:sz w:val="28"/>
          <w:szCs w:val="28"/>
        </w:rPr>
        <w:t xml:space="preserve"> </w:t>
      </w:r>
      <w:r w:rsidR="00C47765" w:rsidRPr="006715D3">
        <w:rPr>
          <w:b/>
          <w:sz w:val="28"/>
          <w:szCs w:val="28"/>
        </w:rPr>
        <w:t xml:space="preserve"> </w:t>
      </w:r>
      <w:r w:rsidR="00D51E59" w:rsidRPr="006715D3">
        <w:rPr>
          <w:b/>
          <w:sz w:val="28"/>
          <w:szCs w:val="28"/>
        </w:rPr>
        <w:t>«</w:t>
      </w:r>
      <w:proofErr w:type="spellStart"/>
      <w:r w:rsidR="00D51E59" w:rsidRPr="006715D3">
        <w:rPr>
          <w:b/>
          <w:sz w:val="28"/>
          <w:szCs w:val="28"/>
        </w:rPr>
        <w:t>Томскэнергосбыт</w:t>
      </w:r>
      <w:proofErr w:type="spellEnd"/>
      <w:r w:rsidR="00D51E59" w:rsidRPr="006715D3">
        <w:rPr>
          <w:b/>
          <w:sz w:val="28"/>
          <w:szCs w:val="28"/>
        </w:rPr>
        <w:t>»</w:t>
      </w:r>
    </w:p>
    <w:p w:rsidR="003B08BF" w:rsidRPr="006715D3" w:rsidRDefault="003B08BF" w:rsidP="006715D3">
      <w:pPr>
        <w:jc w:val="center"/>
        <w:rPr>
          <w:b/>
          <w:bCs/>
          <w:sz w:val="28"/>
          <w:szCs w:val="28"/>
        </w:rPr>
      </w:pPr>
    </w:p>
    <w:p w:rsidR="003B08BF" w:rsidRPr="006715D3" w:rsidRDefault="001469FC" w:rsidP="001469FC">
      <w:pPr>
        <w:autoSpaceDE w:val="0"/>
        <w:autoSpaceDN w:val="0"/>
        <w:adjustRightInd w:val="0"/>
        <w:spacing w:after="160"/>
        <w:jc w:val="both"/>
        <w:rPr>
          <w:b/>
        </w:rPr>
      </w:pPr>
      <w:r w:rsidRPr="006715D3">
        <w:rPr>
          <w:rFonts w:eastAsiaTheme="minorHAnsi"/>
          <w:b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5C2F41" wp14:editId="318DC85A">
                <wp:simplePos x="0" y="0"/>
                <wp:positionH relativeFrom="column">
                  <wp:posOffset>-191614</wp:posOffset>
                </wp:positionH>
                <wp:positionV relativeFrom="paragraph">
                  <wp:posOffset>419891</wp:posOffset>
                </wp:positionV>
                <wp:extent cx="163878" cy="370840"/>
                <wp:effectExtent l="0" t="0" r="26670" b="1016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78" cy="370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-15.1pt;margin-top:33.05pt;width:12.9pt;height:29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" fillcolor="white [3212]" strokecolor="white [3212]" strokeweight="2pt"/>
            </w:pict>
          </mc:Fallback>
        </mc:AlternateContent>
      </w:r>
      <w:r w:rsidRPr="006715D3">
        <w:rPr>
          <w:rFonts w:eastAsiaTheme="minorHAnsi"/>
          <w:b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4BE25D" wp14:editId="2537D012">
                <wp:simplePos x="0" y="0"/>
                <wp:positionH relativeFrom="column">
                  <wp:posOffset>-234745</wp:posOffset>
                </wp:positionH>
                <wp:positionV relativeFrom="paragraph">
                  <wp:posOffset>419891</wp:posOffset>
                </wp:positionV>
                <wp:extent cx="207022" cy="370936"/>
                <wp:effectExtent l="0" t="0" r="21590" b="1016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022" cy="37093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" o:spid="_x0000_s1026" style="position:absolute;margin-left:-18.5pt;margin-top:33.05pt;width:16.3pt;height:29.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" filled="f" strokecolor="white [3212]" strokeweight="2pt"/>
            </w:pict>
          </mc:Fallback>
        </mc:AlternateContent>
      </w:r>
      <w:r w:rsidRPr="006715D3">
        <w:rPr>
          <w:rFonts w:eastAsiaTheme="minorHAnsi"/>
          <w:b/>
          <w:lang w:eastAsia="en-US"/>
        </w:rPr>
        <w:t>1.</w:t>
      </w:r>
      <w:r w:rsidR="0091565B">
        <w:rPr>
          <w:rFonts w:eastAsiaTheme="minorHAnsi"/>
          <w:b/>
          <w:lang w:eastAsia="en-US"/>
        </w:rPr>
        <w:t xml:space="preserve"> </w:t>
      </w:r>
      <w:r w:rsidR="003B08BF" w:rsidRPr="006715D3">
        <w:rPr>
          <w:b/>
        </w:rPr>
        <w:t xml:space="preserve">НАИМЕНОВАНИЕ УСЛУГ (НОМЕНКЛАТУРА) И ПЕРЕЧЕНЬ ОБЪЕКТОВ, НА </w:t>
      </w:r>
      <w:r w:rsidRPr="006715D3">
        <w:rPr>
          <w:b/>
        </w:rPr>
        <w:t xml:space="preserve">     </w:t>
      </w:r>
      <w:r w:rsidR="003B08BF" w:rsidRPr="006715D3">
        <w:rPr>
          <w:b/>
        </w:rPr>
        <w:t>КОТОРЫХ БУДУТ ОКАЗЫВАТЬСЯ УСЛУГИ</w:t>
      </w:r>
    </w:p>
    <w:p w:rsidR="003403DD" w:rsidRDefault="006715D3" w:rsidP="00D629B1">
      <w:pPr>
        <w:pStyle w:val="a3"/>
        <w:autoSpaceDE w:val="0"/>
        <w:autoSpaceDN w:val="0"/>
        <w:adjustRightInd w:val="0"/>
        <w:spacing w:after="160"/>
        <w:jc w:val="both"/>
        <w:rPr>
          <w:ins w:id="1" w:author="Некрасов Андрей Викторович" w:date="2015-11-16T10:26:00Z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="00C47765" w:rsidRPr="00C47765">
        <w:rPr>
          <w:rFonts w:ascii="Times New Roman" w:hAnsi="Times New Roman" w:cs="Times New Roman"/>
          <w:sz w:val="24"/>
          <w:szCs w:val="24"/>
        </w:rPr>
        <w:t>Услуги охраны</w:t>
      </w:r>
      <w:r w:rsidR="00641190">
        <w:rPr>
          <w:rFonts w:ascii="Times New Roman" w:hAnsi="Times New Roman" w:cs="Times New Roman"/>
          <w:sz w:val="24"/>
          <w:szCs w:val="24"/>
        </w:rPr>
        <w:t xml:space="preserve"> </w:t>
      </w:r>
      <w:r w:rsidR="00641190" w:rsidRPr="00641190">
        <w:rPr>
          <w:rFonts w:ascii="Times New Roman" w:hAnsi="Times New Roman" w:cs="Times New Roman"/>
          <w:sz w:val="24"/>
          <w:szCs w:val="24"/>
        </w:rPr>
        <w:t>и сопровождени</w:t>
      </w:r>
      <w:r w:rsidR="00B171B6">
        <w:rPr>
          <w:rFonts w:ascii="Times New Roman" w:hAnsi="Times New Roman" w:cs="Times New Roman"/>
          <w:sz w:val="24"/>
          <w:szCs w:val="24"/>
        </w:rPr>
        <w:t>я</w:t>
      </w:r>
      <w:r w:rsidR="0091565B">
        <w:rPr>
          <w:rFonts w:ascii="Times New Roman" w:hAnsi="Times New Roman" w:cs="Times New Roman"/>
          <w:sz w:val="24"/>
          <w:szCs w:val="24"/>
        </w:rPr>
        <w:t xml:space="preserve"> сотрудника, осуществляющего транспортировку</w:t>
      </w:r>
      <w:r w:rsidR="00C47765" w:rsidRPr="00C47765">
        <w:rPr>
          <w:rFonts w:ascii="Times New Roman" w:hAnsi="Times New Roman" w:cs="Times New Roman"/>
          <w:sz w:val="24"/>
          <w:szCs w:val="24"/>
        </w:rPr>
        <w:t xml:space="preserve"> </w:t>
      </w:r>
      <w:r w:rsidR="0091565B" w:rsidRPr="0091565B">
        <w:rPr>
          <w:rFonts w:ascii="Times New Roman" w:hAnsi="Times New Roman" w:cs="Times New Roman"/>
          <w:sz w:val="24"/>
          <w:szCs w:val="24"/>
        </w:rPr>
        <w:t>товарно-материальных ценностей</w:t>
      </w:r>
      <w:r w:rsidR="00D07C30">
        <w:rPr>
          <w:rFonts w:ascii="Times New Roman" w:hAnsi="Times New Roman" w:cs="Times New Roman"/>
          <w:sz w:val="24"/>
          <w:szCs w:val="24"/>
        </w:rPr>
        <w:t xml:space="preserve"> по след</w:t>
      </w:r>
      <w:r w:rsidR="0074715B">
        <w:rPr>
          <w:rFonts w:ascii="Times New Roman" w:hAnsi="Times New Roman" w:cs="Times New Roman"/>
          <w:sz w:val="24"/>
          <w:szCs w:val="24"/>
        </w:rPr>
        <w:t>ующим адресам</w:t>
      </w:r>
      <w:r w:rsidR="00C47765" w:rsidRPr="00C47765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D07C30" w:rsidRDefault="00641190" w:rsidP="00D629B1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60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7C30">
        <w:rPr>
          <w:rFonts w:ascii="Times New Roman" w:hAnsi="Times New Roman" w:cs="Times New Roman"/>
          <w:sz w:val="24"/>
          <w:szCs w:val="24"/>
        </w:rPr>
        <w:t>Томская область, с. Александровское, ул. Ленина,</w:t>
      </w:r>
      <w:r w:rsidR="00107DDC" w:rsidRPr="00D07C30">
        <w:rPr>
          <w:rFonts w:ascii="Times New Roman" w:hAnsi="Times New Roman" w:cs="Times New Roman"/>
          <w:sz w:val="24"/>
          <w:szCs w:val="24"/>
        </w:rPr>
        <w:t xml:space="preserve"> </w:t>
      </w:r>
      <w:r w:rsidRPr="00D07C30">
        <w:rPr>
          <w:rFonts w:ascii="Times New Roman" w:hAnsi="Times New Roman" w:cs="Times New Roman"/>
          <w:sz w:val="24"/>
          <w:szCs w:val="24"/>
        </w:rPr>
        <w:t>7</w:t>
      </w:r>
      <w:r w:rsidR="00D07C30">
        <w:rPr>
          <w:rFonts w:ascii="Times New Roman" w:hAnsi="Times New Roman" w:cs="Times New Roman"/>
          <w:sz w:val="24"/>
          <w:szCs w:val="24"/>
        </w:rPr>
        <w:t>;</w:t>
      </w:r>
    </w:p>
    <w:p w:rsidR="00C47765" w:rsidRPr="00D07C30" w:rsidRDefault="00B171B6" w:rsidP="00D629B1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60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7C30">
        <w:rPr>
          <w:rFonts w:ascii="Times New Roman" w:hAnsi="Times New Roman" w:cs="Times New Roman"/>
          <w:sz w:val="24"/>
          <w:szCs w:val="24"/>
        </w:rPr>
        <w:t>Томская область</w:t>
      </w:r>
      <w:r w:rsidR="0091565B" w:rsidRPr="00D07C30">
        <w:rPr>
          <w:rFonts w:ascii="Times New Roman" w:hAnsi="Times New Roman" w:cs="Times New Roman"/>
          <w:sz w:val="24"/>
          <w:szCs w:val="24"/>
        </w:rPr>
        <w:t>,</w:t>
      </w:r>
      <w:r w:rsidRPr="00D07C30"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 w:rsidRPr="00D07C30">
        <w:rPr>
          <w:rFonts w:ascii="Times New Roman" w:hAnsi="Times New Roman" w:cs="Times New Roman"/>
          <w:sz w:val="24"/>
          <w:szCs w:val="24"/>
        </w:rPr>
        <w:t>Бакчар</w:t>
      </w:r>
      <w:proofErr w:type="spellEnd"/>
      <w:r w:rsidR="00107DDC" w:rsidRPr="00D07C30">
        <w:rPr>
          <w:rFonts w:ascii="Times New Roman" w:hAnsi="Times New Roman" w:cs="Times New Roman"/>
          <w:sz w:val="24"/>
          <w:szCs w:val="24"/>
        </w:rPr>
        <w:t>,</w:t>
      </w:r>
      <w:r w:rsidRPr="00D07C30">
        <w:rPr>
          <w:rFonts w:ascii="Times New Roman" w:hAnsi="Times New Roman" w:cs="Times New Roman"/>
          <w:sz w:val="24"/>
          <w:szCs w:val="24"/>
        </w:rPr>
        <w:t xml:space="preserve"> ул. Ленина, д. 48</w:t>
      </w:r>
      <w:r w:rsidR="00C47765" w:rsidRPr="00D07C30">
        <w:rPr>
          <w:rFonts w:ascii="Times New Roman" w:hAnsi="Times New Roman" w:cs="Times New Roman"/>
          <w:sz w:val="24"/>
          <w:szCs w:val="24"/>
        </w:rPr>
        <w:t>;</w:t>
      </w:r>
    </w:p>
    <w:p w:rsidR="00C47765" w:rsidRDefault="00B171B6" w:rsidP="00D629B1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60" w:line="240" w:lineRule="auto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71B6">
        <w:rPr>
          <w:rFonts w:ascii="Times New Roman" w:hAnsi="Times New Roman" w:cs="Times New Roman"/>
          <w:sz w:val="24"/>
          <w:szCs w:val="24"/>
        </w:rPr>
        <w:t>Томская область</w:t>
      </w:r>
      <w:r w:rsidR="0091565B">
        <w:rPr>
          <w:rFonts w:ascii="Times New Roman" w:hAnsi="Times New Roman" w:cs="Times New Roman"/>
          <w:sz w:val="24"/>
          <w:szCs w:val="24"/>
        </w:rPr>
        <w:t>,</w:t>
      </w:r>
      <w:r w:rsidRPr="00B171B6">
        <w:rPr>
          <w:rFonts w:ascii="Times New Roman" w:hAnsi="Times New Roman" w:cs="Times New Roman"/>
          <w:sz w:val="24"/>
          <w:szCs w:val="24"/>
        </w:rPr>
        <w:t xml:space="preserve"> с. </w:t>
      </w:r>
      <w:proofErr w:type="gramStart"/>
      <w:r w:rsidRPr="00B171B6">
        <w:rPr>
          <w:rFonts w:ascii="Times New Roman" w:hAnsi="Times New Roman" w:cs="Times New Roman"/>
          <w:sz w:val="24"/>
          <w:szCs w:val="24"/>
        </w:rPr>
        <w:t>Подгорное</w:t>
      </w:r>
      <w:proofErr w:type="gramEnd"/>
      <w:r w:rsidR="00107DDC">
        <w:rPr>
          <w:rFonts w:ascii="Times New Roman" w:hAnsi="Times New Roman" w:cs="Times New Roman"/>
          <w:sz w:val="24"/>
          <w:szCs w:val="24"/>
        </w:rPr>
        <w:t>,</w:t>
      </w:r>
      <w:r w:rsidRPr="00B171B6">
        <w:rPr>
          <w:rFonts w:ascii="Times New Roman" w:hAnsi="Times New Roman" w:cs="Times New Roman"/>
          <w:sz w:val="24"/>
          <w:szCs w:val="24"/>
        </w:rPr>
        <w:t xml:space="preserve"> ул. Советская, д. 19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171B6" w:rsidRDefault="00B171B6" w:rsidP="00D629B1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60" w:line="240" w:lineRule="auto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71B6">
        <w:rPr>
          <w:rFonts w:ascii="Times New Roman" w:hAnsi="Times New Roman" w:cs="Times New Roman"/>
          <w:sz w:val="24"/>
          <w:szCs w:val="24"/>
        </w:rPr>
        <w:t>Томская область</w:t>
      </w:r>
      <w:r w:rsidR="0091565B">
        <w:rPr>
          <w:rFonts w:ascii="Times New Roman" w:hAnsi="Times New Roman" w:cs="Times New Roman"/>
          <w:sz w:val="24"/>
          <w:szCs w:val="24"/>
        </w:rPr>
        <w:t>,</w:t>
      </w:r>
      <w:r w:rsidRPr="00B171B6"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 w:rsidRPr="00B171B6">
        <w:rPr>
          <w:rFonts w:ascii="Times New Roman" w:hAnsi="Times New Roman" w:cs="Times New Roman"/>
          <w:sz w:val="24"/>
          <w:szCs w:val="24"/>
        </w:rPr>
        <w:t>Парабель</w:t>
      </w:r>
      <w:proofErr w:type="spellEnd"/>
      <w:r w:rsidR="00107DDC">
        <w:rPr>
          <w:rFonts w:ascii="Times New Roman" w:hAnsi="Times New Roman" w:cs="Times New Roman"/>
          <w:sz w:val="24"/>
          <w:szCs w:val="24"/>
        </w:rPr>
        <w:t>,</w:t>
      </w:r>
      <w:r w:rsidRPr="00B171B6">
        <w:rPr>
          <w:rFonts w:ascii="Times New Roman" w:hAnsi="Times New Roman" w:cs="Times New Roman"/>
          <w:sz w:val="24"/>
          <w:szCs w:val="24"/>
        </w:rPr>
        <w:t xml:space="preserve"> ул. Чехова, д. 21в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171B6" w:rsidRDefault="00B171B6" w:rsidP="00D629B1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60" w:line="240" w:lineRule="auto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71B6">
        <w:rPr>
          <w:rFonts w:ascii="Times New Roman" w:hAnsi="Times New Roman" w:cs="Times New Roman"/>
          <w:sz w:val="24"/>
          <w:szCs w:val="24"/>
        </w:rPr>
        <w:t>Томская область</w:t>
      </w:r>
      <w:r w:rsidR="0091565B">
        <w:rPr>
          <w:rFonts w:ascii="Times New Roman" w:hAnsi="Times New Roman" w:cs="Times New Roman"/>
          <w:sz w:val="24"/>
          <w:szCs w:val="24"/>
        </w:rPr>
        <w:t>,</w:t>
      </w:r>
      <w:r w:rsidRPr="00B171B6">
        <w:rPr>
          <w:rFonts w:ascii="Times New Roman" w:hAnsi="Times New Roman" w:cs="Times New Roman"/>
          <w:sz w:val="24"/>
          <w:szCs w:val="24"/>
        </w:rPr>
        <w:t xml:space="preserve"> п. </w:t>
      </w:r>
      <w:proofErr w:type="spellStart"/>
      <w:r w:rsidRPr="00B171B6">
        <w:rPr>
          <w:rFonts w:ascii="Times New Roman" w:hAnsi="Times New Roman" w:cs="Times New Roman"/>
          <w:sz w:val="24"/>
          <w:szCs w:val="24"/>
        </w:rPr>
        <w:t>Каргасок</w:t>
      </w:r>
      <w:proofErr w:type="spellEnd"/>
      <w:r w:rsidR="00107DDC">
        <w:rPr>
          <w:rFonts w:ascii="Times New Roman" w:hAnsi="Times New Roman" w:cs="Times New Roman"/>
          <w:sz w:val="24"/>
          <w:szCs w:val="24"/>
        </w:rPr>
        <w:t>,</w:t>
      </w:r>
      <w:r w:rsidRPr="00B171B6">
        <w:rPr>
          <w:rFonts w:ascii="Times New Roman" w:hAnsi="Times New Roman" w:cs="Times New Roman"/>
          <w:sz w:val="24"/>
          <w:szCs w:val="24"/>
        </w:rPr>
        <w:t xml:space="preserve"> ул. Пушкина, д. 45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171B6" w:rsidRPr="00134849" w:rsidRDefault="00B171B6" w:rsidP="00D629B1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60" w:line="240" w:lineRule="auto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71B6">
        <w:rPr>
          <w:rFonts w:ascii="Times New Roman" w:hAnsi="Times New Roman" w:cs="Times New Roman"/>
          <w:sz w:val="24"/>
          <w:szCs w:val="24"/>
        </w:rPr>
        <w:t>Томская область</w:t>
      </w:r>
      <w:r w:rsidR="0091565B">
        <w:rPr>
          <w:rFonts w:ascii="Times New Roman" w:hAnsi="Times New Roman" w:cs="Times New Roman"/>
          <w:sz w:val="24"/>
          <w:szCs w:val="24"/>
        </w:rPr>
        <w:t>,</w:t>
      </w:r>
      <w:r w:rsidRPr="00B171B6">
        <w:rPr>
          <w:rFonts w:ascii="Times New Roman" w:hAnsi="Times New Roman" w:cs="Times New Roman"/>
          <w:sz w:val="24"/>
          <w:szCs w:val="24"/>
        </w:rPr>
        <w:t xml:space="preserve"> п. Белый Яр</w:t>
      </w:r>
      <w:r w:rsidR="00107DDC">
        <w:rPr>
          <w:rFonts w:ascii="Times New Roman" w:hAnsi="Times New Roman" w:cs="Times New Roman"/>
          <w:sz w:val="24"/>
          <w:szCs w:val="24"/>
        </w:rPr>
        <w:t>,</w:t>
      </w:r>
      <w:r w:rsidRPr="00B171B6">
        <w:rPr>
          <w:rFonts w:ascii="Times New Roman" w:hAnsi="Times New Roman" w:cs="Times New Roman"/>
          <w:sz w:val="24"/>
          <w:szCs w:val="24"/>
        </w:rPr>
        <w:t xml:space="preserve"> ул. Октябрьская, д.2а</w:t>
      </w:r>
      <w:r w:rsidR="0091565B">
        <w:rPr>
          <w:rFonts w:ascii="Times New Roman" w:hAnsi="Times New Roman" w:cs="Times New Roman"/>
          <w:sz w:val="24"/>
          <w:szCs w:val="24"/>
        </w:rPr>
        <w:t>.</w:t>
      </w:r>
    </w:p>
    <w:p w:rsidR="003B08BF" w:rsidRPr="006715D3" w:rsidRDefault="003B08BF" w:rsidP="003B08BF">
      <w:pPr>
        <w:autoSpaceDE w:val="0"/>
        <w:autoSpaceDN w:val="0"/>
        <w:adjustRightInd w:val="0"/>
        <w:spacing w:after="160"/>
        <w:jc w:val="both"/>
        <w:rPr>
          <w:b/>
        </w:rPr>
      </w:pPr>
      <w:r w:rsidRPr="006715D3">
        <w:rPr>
          <w:b/>
        </w:rPr>
        <w:t>2. ОБЩИЕ ТРЕБОВАНИЯ</w:t>
      </w:r>
    </w:p>
    <w:p w:rsidR="003B08BF" w:rsidRPr="00134849" w:rsidRDefault="003B08BF" w:rsidP="003B08BF">
      <w:pPr>
        <w:autoSpaceDE w:val="0"/>
        <w:autoSpaceDN w:val="0"/>
        <w:adjustRightInd w:val="0"/>
        <w:spacing w:after="160"/>
        <w:ind w:left="708"/>
        <w:jc w:val="both"/>
      </w:pPr>
      <w:r w:rsidRPr="00134849">
        <w:t xml:space="preserve">2.1. Основание для </w:t>
      </w:r>
      <w:r>
        <w:t>оказания</w:t>
      </w:r>
      <w:r w:rsidRPr="00134849">
        <w:t xml:space="preserve"> </w:t>
      </w:r>
      <w:r>
        <w:t>услуг</w:t>
      </w:r>
      <w:r w:rsidR="00624E95">
        <w:t xml:space="preserve">: ГКПЗ </w:t>
      </w:r>
      <w:r w:rsidR="00A55FAC" w:rsidRPr="00735927">
        <w:t>424.1</w:t>
      </w:r>
      <w:r w:rsidR="00735927">
        <w:t>7</w:t>
      </w:r>
      <w:r w:rsidR="00A55FAC" w:rsidRPr="00735927">
        <w:t>.00</w:t>
      </w:r>
      <w:r w:rsidR="00735927">
        <w:t>025</w:t>
      </w:r>
      <w:r w:rsidR="00A55FAC">
        <w:t xml:space="preserve"> </w:t>
      </w:r>
      <w:r w:rsidR="00641190" w:rsidRPr="00641190">
        <w:t>Охрана и сопровождение сотрудника, осуществляющего транспортировку товарно-материальных ценностей</w:t>
      </w:r>
      <w:r w:rsidR="00624E95">
        <w:t>;</w:t>
      </w:r>
    </w:p>
    <w:p w:rsidR="003B08BF" w:rsidRDefault="003B08BF" w:rsidP="003B08BF">
      <w:pPr>
        <w:autoSpaceDE w:val="0"/>
        <w:autoSpaceDN w:val="0"/>
        <w:adjustRightInd w:val="0"/>
        <w:spacing w:after="160"/>
        <w:ind w:left="708"/>
        <w:jc w:val="both"/>
      </w:pPr>
      <w:r w:rsidRPr="00134849">
        <w:t xml:space="preserve">2.2. </w:t>
      </w:r>
      <w:r>
        <w:t>Требования к с</w:t>
      </w:r>
      <w:r w:rsidRPr="00134849">
        <w:t>рок</w:t>
      </w:r>
      <w:r>
        <w:t>ам</w:t>
      </w:r>
      <w:r w:rsidRPr="00134849">
        <w:t xml:space="preserve"> </w:t>
      </w:r>
      <w:r>
        <w:t>оказания</w:t>
      </w:r>
      <w:r w:rsidRPr="00134849">
        <w:t xml:space="preserve"> </w:t>
      </w:r>
      <w:r>
        <w:t>услуг</w:t>
      </w:r>
    </w:p>
    <w:p w:rsidR="00C47765" w:rsidRDefault="00C47765" w:rsidP="00C47765">
      <w:pPr>
        <w:autoSpaceDE w:val="0"/>
        <w:autoSpaceDN w:val="0"/>
        <w:adjustRightInd w:val="0"/>
        <w:spacing w:after="160"/>
        <w:ind w:left="708"/>
        <w:jc w:val="both"/>
      </w:pPr>
      <w:r>
        <w:t>Начало оказания услуг- 01.0</w:t>
      </w:r>
      <w:r w:rsidR="00641190">
        <w:t>2</w:t>
      </w:r>
      <w:r>
        <w:t>.201</w:t>
      </w:r>
      <w:r w:rsidR="00A55FAC">
        <w:t>7</w:t>
      </w:r>
      <w:r>
        <w:t xml:space="preserve"> г.</w:t>
      </w:r>
    </w:p>
    <w:p w:rsidR="00C47765" w:rsidRPr="00134849" w:rsidRDefault="00C47765" w:rsidP="00C47765">
      <w:pPr>
        <w:autoSpaceDE w:val="0"/>
        <w:autoSpaceDN w:val="0"/>
        <w:adjustRightInd w:val="0"/>
        <w:spacing w:after="160"/>
        <w:ind w:left="708"/>
        <w:jc w:val="both"/>
      </w:pPr>
      <w:r>
        <w:t>Окончание оказания услуг-31.12.201</w:t>
      </w:r>
      <w:r w:rsidR="00A55FAC">
        <w:t>7</w:t>
      </w:r>
      <w:r>
        <w:t xml:space="preserve"> г.</w:t>
      </w:r>
    </w:p>
    <w:p w:rsidR="0091565B" w:rsidRDefault="003B08BF" w:rsidP="009713DE">
      <w:pPr>
        <w:autoSpaceDE w:val="0"/>
        <w:autoSpaceDN w:val="0"/>
        <w:adjustRightInd w:val="0"/>
        <w:spacing w:after="160"/>
        <w:ind w:left="708"/>
        <w:jc w:val="both"/>
      </w:pPr>
      <w:r w:rsidRPr="00134849">
        <w:t xml:space="preserve">2.3. Нормативные требования к качеству </w:t>
      </w:r>
      <w:r>
        <w:t>услуг</w:t>
      </w:r>
      <w:r w:rsidRPr="00134849">
        <w:t>, их результату</w:t>
      </w:r>
      <w:r w:rsidR="00624E95">
        <w:t>:</w:t>
      </w:r>
      <w:r w:rsidR="00624E95" w:rsidRPr="00624E95">
        <w:t xml:space="preserve"> </w:t>
      </w:r>
      <w:r w:rsidR="0091565B" w:rsidRPr="0091565B">
        <w:t>Охрана объектов должна осуществляться в соответствии с требованиями закона РФ от 11.03.1992 N 2487-1 (ред. от 03.07.2016) «О частной детективной и охранной деятельности в Российской Федерации»</w:t>
      </w:r>
      <w:r w:rsidR="0091565B">
        <w:t>.</w:t>
      </w:r>
    </w:p>
    <w:p w:rsidR="0091565B" w:rsidRDefault="0091565B" w:rsidP="009713DE">
      <w:pPr>
        <w:autoSpaceDE w:val="0"/>
        <w:autoSpaceDN w:val="0"/>
        <w:adjustRightInd w:val="0"/>
        <w:spacing w:after="160"/>
        <w:ind w:left="708"/>
        <w:jc w:val="both"/>
        <w:rPr>
          <w:highlight w:val="yellow"/>
        </w:rPr>
      </w:pPr>
      <w:r w:rsidRPr="00641190">
        <w:t>Охрана и сопровождение сотрудника</w:t>
      </w:r>
      <w:r>
        <w:t xml:space="preserve"> регулируется Должностной инструкцией </w:t>
      </w:r>
      <w:r w:rsidRPr="0091565B">
        <w:t xml:space="preserve">по охране и сопровождению сотрудника осуществляющего транспортировку </w:t>
      </w:r>
      <w:r w:rsidRPr="00641190">
        <w:t>товарно-материальных ценностей</w:t>
      </w:r>
      <w:r w:rsidRPr="0091565B">
        <w:t xml:space="preserve"> (автотранспортом)</w:t>
      </w:r>
      <w:r>
        <w:t>.</w:t>
      </w:r>
      <w:r w:rsidRPr="0091565B">
        <w:t xml:space="preserve">  </w:t>
      </w:r>
    </w:p>
    <w:p w:rsidR="003B08BF" w:rsidRPr="006715D3" w:rsidRDefault="003B08BF" w:rsidP="003B08BF">
      <w:pPr>
        <w:autoSpaceDE w:val="0"/>
        <w:autoSpaceDN w:val="0"/>
        <w:adjustRightInd w:val="0"/>
        <w:spacing w:after="160"/>
        <w:jc w:val="both"/>
        <w:rPr>
          <w:b/>
        </w:rPr>
      </w:pPr>
      <w:r w:rsidRPr="006715D3">
        <w:rPr>
          <w:b/>
        </w:rPr>
        <w:t>3. ТРЕБОВАНИЯ К ОКАЗАНИЮ УСЛУГ</w:t>
      </w:r>
    </w:p>
    <w:p w:rsidR="0016553F" w:rsidRPr="00134849" w:rsidRDefault="003B08BF" w:rsidP="000477D2">
      <w:pPr>
        <w:autoSpaceDE w:val="0"/>
        <w:autoSpaceDN w:val="0"/>
        <w:adjustRightInd w:val="0"/>
        <w:spacing w:after="160"/>
        <w:ind w:left="708"/>
        <w:jc w:val="both"/>
      </w:pPr>
      <w:r w:rsidRPr="00134849">
        <w:t xml:space="preserve">3.1. </w:t>
      </w:r>
      <w:r w:rsidRPr="00CF651D">
        <w:t>Объем оказываемых услуг</w:t>
      </w:r>
      <w:r w:rsidR="0016553F" w:rsidRPr="00CF651D">
        <w:t>:</w:t>
      </w:r>
      <w:r w:rsidR="0075737B" w:rsidRPr="00CF651D">
        <w:t xml:space="preserve"> </w:t>
      </w:r>
      <w:r w:rsidR="00624E95" w:rsidRPr="00CF651D">
        <w:t>У</w:t>
      </w:r>
      <w:r w:rsidR="0016553F" w:rsidRPr="00CF651D">
        <w:t xml:space="preserve">слуги должны оказываться в полном объеме и с надлежащим качеством. </w:t>
      </w:r>
      <w:r w:rsidR="00CF651D" w:rsidRPr="00CF651D">
        <w:t>Исполнитель несет ответственность за ущерб, причиненный путем хищения имущества Заказчика, в результате ненадлежащего выполнения Исполнителем принятых обязательств</w:t>
      </w:r>
      <w:r w:rsidR="0091565B">
        <w:t>.</w:t>
      </w:r>
      <w:r w:rsidR="0016553F">
        <w:t xml:space="preserve"> </w:t>
      </w:r>
    </w:p>
    <w:p w:rsidR="009E2D86" w:rsidRDefault="003B08BF" w:rsidP="000477D2">
      <w:pPr>
        <w:autoSpaceDE w:val="0"/>
        <w:autoSpaceDN w:val="0"/>
        <w:adjustRightInd w:val="0"/>
        <w:spacing w:after="160"/>
        <w:ind w:left="708"/>
        <w:jc w:val="both"/>
      </w:pPr>
      <w:r w:rsidRPr="00134849">
        <w:t xml:space="preserve">3.2. </w:t>
      </w:r>
      <w:r>
        <w:t>Требования к п</w:t>
      </w:r>
      <w:r w:rsidRPr="00134849">
        <w:t>оследовательност</w:t>
      </w:r>
      <w:r>
        <w:t>и</w:t>
      </w:r>
      <w:r w:rsidRPr="00134849">
        <w:t xml:space="preserve"> этапов </w:t>
      </w:r>
      <w:r>
        <w:t>оказания</w:t>
      </w:r>
      <w:r w:rsidRPr="00134849">
        <w:t xml:space="preserve"> </w:t>
      </w:r>
      <w:r>
        <w:t>услуг</w:t>
      </w:r>
      <w:r w:rsidR="000477D2">
        <w:t>:</w:t>
      </w:r>
      <w:r w:rsidR="000477D2" w:rsidRPr="000477D2">
        <w:t xml:space="preserve"> </w:t>
      </w:r>
      <w:r w:rsidR="009E2D86">
        <w:t>Ежедневно в рабочие дни с</w:t>
      </w:r>
      <w:r w:rsidR="009E2D86" w:rsidRPr="009E2D86">
        <w:t>опровождени</w:t>
      </w:r>
      <w:r w:rsidR="009E2D86">
        <w:t>е</w:t>
      </w:r>
      <w:r w:rsidR="009E2D86" w:rsidRPr="009E2D86">
        <w:t xml:space="preserve"> сотрудников Заказчика, осуществляющих транспортировку ТМЦ</w:t>
      </w:r>
      <w:r w:rsidR="0091565B">
        <w:t xml:space="preserve"> по установленному маршруту.</w:t>
      </w:r>
    </w:p>
    <w:p w:rsidR="00D629B1" w:rsidRDefault="003B08BF" w:rsidP="00D629B1">
      <w:pPr>
        <w:autoSpaceDE w:val="0"/>
        <w:autoSpaceDN w:val="0"/>
        <w:adjustRightInd w:val="0"/>
        <w:spacing w:after="160"/>
        <w:ind w:left="708"/>
        <w:jc w:val="both"/>
      </w:pPr>
      <w:r w:rsidRPr="00134849">
        <w:lastRenderedPageBreak/>
        <w:t xml:space="preserve">3.3. </w:t>
      </w:r>
      <w:r>
        <w:t>Требования к о</w:t>
      </w:r>
      <w:r w:rsidRPr="00134849">
        <w:t>рганизаци</w:t>
      </w:r>
      <w:r>
        <w:t>и</w:t>
      </w:r>
      <w:r w:rsidRPr="00134849">
        <w:t xml:space="preserve"> обеспечения </w:t>
      </w:r>
      <w:r>
        <w:t>услуг</w:t>
      </w:r>
      <w:r w:rsidR="00C300B7">
        <w:t xml:space="preserve">: </w:t>
      </w:r>
      <w:r w:rsidR="00D629B1">
        <w:t>обеспечение надежной охраны и обороны сотрудника с ТМЦ с момента их приема до сдачи получателю; предотвращение проникновения к сопровождаемому сотруднику  с ТМЦ лиц в нарушение установленного порядка; охрана и оборона автотранспорта с сотрудником Заказчика с ТМЦ.</w:t>
      </w:r>
    </w:p>
    <w:p w:rsidR="003B08BF" w:rsidRDefault="003B08BF" w:rsidP="003B08BF">
      <w:pPr>
        <w:autoSpaceDE w:val="0"/>
        <w:autoSpaceDN w:val="0"/>
        <w:adjustRightInd w:val="0"/>
        <w:spacing w:after="160"/>
        <w:ind w:left="708"/>
        <w:jc w:val="both"/>
      </w:pPr>
      <w:r>
        <w:t>3.</w:t>
      </w:r>
      <w:r w:rsidRPr="00134849">
        <w:t>4. Требования к применяемым материалам и оборудованию</w:t>
      </w:r>
    </w:p>
    <w:p w:rsidR="00EF7478" w:rsidRPr="00134849" w:rsidRDefault="00EF7478" w:rsidP="003B08BF">
      <w:pPr>
        <w:autoSpaceDE w:val="0"/>
        <w:autoSpaceDN w:val="0"/>
        <w:adjustRightInd w:val="0"/>
        <w:spacing w:after="160"/>
        <w:ind w:left="708"/>
        <w:jc w:val="both"/>
      </w:pPr>
      <w:r>
        <w:t>Не требуется</w:t>
      </w:r>
    </w:p>
    <w:p w:rsidR="00B041F9" w:rsidRDefault="003B08BF" w:rsidP="00B041F9">
      <w:pPr>
        <w:autoSpaceDE w:val="0"/>
        <w:autoSpaceDN w:val="0"/>
        <w:adjustRightInd w:val="0"/>
        <w:spacing w:after="160"/>
        <w:ind w:left="708"/>
        <w:jc w:val="both"/>
      </w:pPr>
      <w:r w:rsidRPr="00134849">
        <w:t>3.</w:t>
      </w:r>
      <w:r>
        <w:t>5</w:t>
      </w:r>
      <w:r w:rsidRPr="00134849">
        <w:t>. Требования безопасности</w:t>
      </w:r>
      <w:r w:rsidR="00B041F9">
        <w:t xml:space="preserve">: </w:t>
      </w:r>
    </w:p>
    <w:p w:rsidR="000F0294" w:rsidRDefault="000F0294" w:rsidP="00B041F9">
      <w:pPr>
        <w:autoSpaceDE w:val="0"/>
        <w:autoSpaceDN w:val="0"/>
        <w:adjustRightInd w:val="0"/>
        <w:spacing w:after="160"/>
        <w:ind w:left="708"/>
        <w:jc w:val="both"/>
      </w:pPr>
      <w:r w:rsidRPr="000F0294">
        <w:t>При перевозке сотрудника Заказчика с ТМЦ автомобильным транспортом  назначается один пост</w:t>
      </w:r>
      <w:r w:rsidR="0062480C">
        <w:t xml:space="preserve"> -</w:t>
      </w:r>
      <w:r w:rsidRPr="000F0294">
        <w:t xml:space="preserve"> не менее двух охранников</w:t>
      </w:r>
      <w:r>
        <w:t>.</w:t>
      </w:r>
    </w:p>
    <w:p w:rsidR="000F0294" w:rsidRDefault="000F0294" w:rsidP="00B041F9">
      <w:pPr>
        <w:autoSpaceDE w:val="0"/>
        <w:autoSpaceDN w:val="0"/>
        <w:adjustRightInd w:val="0"/>
        <w:spacing w:after="160"/>
        <w:ind w:left="708"/>
        <w:jc w:val="both"/>
      </w:pPr>
      <w:r w:rsidRPr="000F0294">
        <w:t>Наряды вооружаются служебным или гражданским оружием, вид оружия и форма одежды определяется руководителем ГБР в зависимости от характера несения службы на каждом посту, особенности сопровождаемого сотрудника  с ТМЦ. Кроме того, наряды обеспечиваются служебной документацией.</w:t>
      </w:r>
    </w:p>
    <w:p w:rsidR="000F0294" w:rsidRDefault="000F0294" w:rsidP="000F0294">
      <w:pPr>
        <w:spacing w:after="100" w:afterAutospacing="1"/>
        <w:ind w:left="709"/>
        <w:jc w:val="both"/>
      </w:pPr>
      <w:r w:rsidRPr="000F0294">
        <w:t xml:space="preserve">Личный состав наряда обязан: бдительно охранять и оборонять сопровождаемого сотрудника  с ТМЦ с момента принятия его под охрану и до сдачи в пункте назначения, принимать решительные меры по предотвращению проникновения посторонних лиц к сотруднику Заказчика и ТМЦ; </w:t>
      </w:r>
      <w:r>
        <w:t>с</w:t>
      </w:r>
      <w:r w:rsidRPr="000F0294">
        <w:t>трого соблюдать режим секретности, законность, дисциплину, проявлять высокую бдительность и культуру в работе; твердо знать свои обязанности, характеристику и особенности маршрута; умело пользоваться средствами связи, знать световые, звуковые и другие сигналы, применяемые на транспорте.</w:t>
      </w:r>
    </w:p>
    <w:p w:rsidR="003B08BF" w:rsidRDefault="003B08BF" w:rsidP="00B96128">
      <w:pPr>
        <w:autoSpaceDE w:val="0"/>
        <w:autoSpaceDN w:val="0"/>
        <w:adjustRightInd w:val="0"/>
        <w:spacing w:after="160"/>
        <w:ind w:left="708"/>
        <w:jc w:val="both"/>
      </w:pPr>
      <w:r w:rsidRPr="00134849">
        <w:t>3.</w:t>
      </w:r>
      <w:r>
        <w:t>6</w:t>
      </w:r>
      <w:r w:rsidRPr="00134849">
        <w:t xml:space="preserve">. </w:t>
      </w:r>
      <w:r>
        <w:t>Требования к п</w:t>
      </w:r>
      <w:r w:rsidRPr="00134849">
        <w:t>орядк</w:t>
      </w:r>
      <w:r>
        <w:t>у</w:t>
      </w:r>
      <w:r w:rsidRPr="00134849">
        <w:t xml:space="preserve"> подготовки и </w:t>
      </w:r>
      <w:r w:rsidRPr="0023632B">
        <w:t xml:space="preserve">передачи </w:t>
      </w:r>
      <w:r w:rsidR="006715D3" w:rsidRPr="0023632B">
        <w:t>З</w:t>
      </w:r>
      <w:r w:rsidRPr="00134849">
        <w:t xml:space="preserve">аказчику документов при </w:t>
      </w:r>
      <w:r>
        <w:t>оказании</w:t>
      </w:r>
      <w:r w:rsidRPr="00134849">
        <w:t xml:space="preserve"> </w:t>
      </w:r>
      <w:r>
        <w:t>услуг</w:t>
      </w:r>
      <w:r w:rsidRPr="00134849">
        <w:t xml:space="preserve"> и их завершении</w:t>
      </w:r>
      <w:r w:rsidR="00316AD0">
        <w:t xml:space="preserve">: </w:t>
      </w:r>
      <w:r w:rsidR="00316AD0" w:rsidRPr="00316AD0">
        <w:t>Исполнитель в дату, следующую за датой окончания оказания услуги (до 12:00 по московскому времени), обязан уведомить об этом Заказчика, передать сканированные копии документов подтверждающих факт оказания услуги средствами факсимильной /электронной связи по номеру факса/адресу электронной почты. Оригиналы документов, подтверждающие факт оказания услуги должны быть направлены Заказчику не позднее 5 календарных дней, считая со дня окончания услуги, но в любом случае до 7-го числа месяца, следующего за месяцем окончания оказания услуг.</w:t>
      </w:r>
      <w:r w:rsidR="00316AD0" w:rsidRPr="00316AD0">
        <w:tab/>
      </w:r>
    </w:p>
    <w:p w:rsidR="003B08BF" w:rsidRPr="002602E7" w:rsidRDefault="003B08BF" w:rsidP="003B08BF">
      <w:pPr>
        <w:autoSpaceDE w:val="0"/>
        <w:autoSpaceDN w:val="0"/>
        <w:adjustRightInd w:val="0"/>
        <w:spacing w:after="160"/>
        <w:ind w:left="708"/>
        <w:jc w:val="both"/>
      </w:pPr>
      <w:r w:rsidRPr="00134849">
        <w:t>3.</w:t>
      </w:r>
      <w:r>
        <w:t>7</w:t>
      </w:r>
      <w:r w:rsidRPr="00134849">
        <w:t xml:space="preserve">. </w:t>
      </w:r>
      <w:r>
        <w:t>Требования к г</w:t>
      </w:r>
      <w:r w:rsidRPr="00134849">
        <w:t>арантийны</w:t>
      </w:r>
      <w:r>
        <w:t>м</w:t>
      </w:r>
      <w:r w:rsidRPr="00134849">
        <w:t xml:space="preserve"> обязательства</w:t>
      </w:r>
      <w:r>
        <w:t>м</w:t>
      </w:r>
    </w:p>
    <w:p w:rsidR="002602E7" w:rsidRPr="002602E7" w:rsidRDefault="002602E7" w:rsidP="003B08BF">
      <w:pPr>
        <w:autoSpaceDE w:val="0"/>
        <w:autoSpaceDN w:val="0"/>
        <w:adjustRightInd w:val="0"/>
        <w:spacing w:after="160"/>
        <w:ind w:left="708"/>
        <w:jc w:val="both"/>
      </w:pPr>
      <w:r w:rsidRPr="002602E7">
        <w:t>Не требуется</w:t>
      </w:r>
    </w:p>
    <w:p w:rsidR="003B08BF" w:rsidRPr="00134849" w:rsidRDefault="003B08BF" w:rsidP="00E4778A">
      <w:pPr>
        <w:autoSpaceDE w:val="0"/>
        <w:autoSpaceDN w:val="0"/>
        <w:adjustRightInd w:val="0"/>
        <w:spacing w:after="160"/>
        <w:ind w:left="708"/>
        <w:jc w:val="both"/>
      </w:pPr>
      <w:r w:rsidRPr="00134849">
        <w:t>3.</w:t>
      </w:r>
      <w:r>
        <w:t>8</w:t>
      </w:r>
      <w:r w:rsidRPr="00134849">
        <w:t xml:space="preserve">. Ответственность </w:t>
      </w:r>
      <w:r w:rsidR="006715D3" w:rsidRPr="0023632B">
        <w:t>И</w:t>
      </w:r>
      <w:r w:rsidRPr="0023632B">
        <w:t>с</w:t>
      </w:r>
      <w:r>
        <w:t>полнителя</w:t>
      </w:r>
      <w:r w:rsidR="00E4778A">
        <w:t xml:space="preserve">: </w:t>
      </w:r>
      <w:r w:rsidR="0062480C" w:rsidRPr="0062480C">
        <w:t>Исполнитель несет ответственность за ущерб, причиненный путем хищения имущества Заказчика, в результате ненадлежащего выполнения Исполнителем принятых по договору обязательств</w:t>
      </w:r>
    </w:p>
    <w:p w:rsidR="00FC32D3" w:rsidRDefault="003B08BF" w:rsidP="003B08BF">
      <w:pPr>
        <w:autoSpaceDE w:val="0"/>
        <w:autoSpaceDN w:val="0"/>
        <w:adjustRightInd w:val="0"/>
        <w:spacing w:after="160"/>
        <w:ind w:left="708"/>
        <w:jc w:val="both"/>
      </w:pPr>
      <w:r w:rsidRPr="00134849">
        <w:t>3.</w:t>
      </w:r>
      <w:r>
        <w:t>9</w:t>
      </w:r>
      <w:r w:rsidRPr="00134849">
        <w:t xml:space="preserve">. </w:t>
      </w:r>
      <w:r>
        <w:t>Требования к порядку</w:t>
      </w:r>
      <w:r w:rsidRPr="00134849">
        <w:t xml:space="preserve"> </w:t>
      </w:r>
      <w:r>
        <w:t>п</w:t>
      </w:r>
      <w:r w:rsidRPr="00134849">
        <w:t>ривлечени</w:t>
      </w:r>
      <w:r>
        <w:t>ю</w:t>
      </w:r>
      <w:r w:rsidRPr="00134849">
        <w:t xml:space="preserve"> субподрядчиков</w:t>
      </w:r>
    </w:p>
    <w:p w:rsidR="003B08BF" w:rsidRPr="00134849" w:rsidRDefault="00FC32D3" w:rsidP="003B08BF">
      <w:pPr>
        <w:autoSpaceDE w:val="0"/>
        <w:autoSpaceDN w:val="0"/>
        <w:adjustRightInd w:val="0"/>
        <w:spacing w:after="160"/>
        <w:ind w:left="708"/>
        <w:jc w:val="both"/>
      </w:pPr>
      <w:r w:rsidRPr="00FC32D3">
        <w:t>Не требуется</w:t>
      </w:r>
      <w:r w:rsidR="003B08BF" w:rsidRPr="00134849">
        <w:t xml:space="preserve"> </w:t>
      </w:r>
    </w:p>
    <w:p w:rsidR="003B08BF" w:rsidRPr="006715D3" w:rsidRDefault="00982859" w:rsidP="00982859">
      <w:pPr>
        <w:autoSpaceDE w:val="0"/>
        <w:autoSpaceDN w:val="0"/>
        <w:adjustRightInd w:val="0"/>
        <w:spacing w:after="160"/>
        <w:rPr>
          <w:b/>
        </w:rPr>
      </w:pPr>
      <w:r w:rsidRPr="006715D3">
        <w:rPr>
          <w:b/>
        </w:rPr>
        <w:t xml:space="preserve">           </w:t>
      </w:r>
      <w:r w:rsidR="003B08BF" w:rsidRPr="006715D3">
        <w:rPr>
          <w:b/>
        </w:rPr>
        <w:t xml:space="preserve">4. ТРЕБОВАНИЯ К ПОРЯДКУ ФОРМИРОВАНИЯ КОММЕРЧЕСКОГО </w:t>
      </w:r>
      <w:r w:rsidRPr="006715D3">
        <w:rPr>
          <w:b/>
        </w:rPr>
        <w:t xml:space="preserve">                                        </w:t>
      </w:r>
      <w:r w:rsidR="003B08BF" w:rsidRPr="006715D3">
        <w:rPr>
          <w:b/>
        </w:rPr>
        <w:t>ПРЕДЛОЖЕНИЯ УЧАСТНИКА ЗАКУПКИ, ОБОСНОВАНИЮ ЦЕНЫ, РАСЧЕТОВ</w:t>
      </w:r>
    </w:p>
    <w:p w:rsidR="008C226B" w:rsidRDefault="008E2A4A" w:rsidP="008C226B">
      <w:pPr>
        <w:spacing w:after="200" w:line="276" w:lineRule="auto"/>
        <w:jc w:val="both"/>
      </w:pPr>
      <w:r>
        <w:t xml:space="preserve">Стоимость услуг </w:t>
      </w:r>
      <w:r w:rsidR="00120A34" w:rsidRPr="00120A34">
        <w:t>охраны и сопровождения сотрудника, осуществляющего транспортировку товарно-материальных ценностей</w:t>
      </w:r>
      <w:r>
        <w:t xml:space="preserve">, указанных в </w:t>
      </w:r>
      <w:r w:rsidR="00982859">
        <w:t xml:space="preserve"> </w:t>
      </w:r>
      <w:r>
        <w:t>настоящем техническом задании</w:t>
      </w:r>
      <w:r w:rsidR="00DC02E7">
        <w:t>,</w:t>
      </w:r>
      <w:r>
        <w:t xml:space="preserve"> должна быть указана</w:t>
      </w:r>
      <w:r w:rsidR="00DC02E7">
        <w:t xml:space="preserve"> по каждому </w:t>
      </w:r>
      <w:r w:rsidR="00120A34">
        <w:t>маршруту</w:t>
      </w:r>
      <w:r w:rsidR="00DC02E7">
        <w:t xml:space="preserve">, указанному в </w:t>
      </w:r>
      <w:r w:rsidR="008C226B">
        <w:t>таблице</w:t>
      </w:r>
      <w:r w:rsidR="00DC02E7">
        <w:t xml:space="preserve"> №1</w:t>
      </w:r>
      <w:r w:rsidR="00F33EF0">
        <w:t>.</w:t>
      </w:r>
      <w:r w:rsidR="00DC02E7">
        <w:t xml:space="preserve"> </w:t>
      </w:r>
    </w:p>
    <w:p w:rsidR="008C226B" w:rsidRDefault="008C226B" w:rsidP="00120A34">
      <w:pPr>
        <w:spacing w:after="200" w:line="276" w:lineRule="auto"/>
        <w:jc w:val="right"/>
      </w:pPr>
      <w:r>
        <w:t xml:space="preserve">                                                                                            </w:t>
      </w:r>
      <w:r w:rsidR="001469FC">
        <w:t xml:space="preserve">                         </w:t>
      </w:r>
      <w:r>
        <w:t>Таблица №1</w:t>
      </w:r>
    </w:p>
    <w:tbl>
      <w:tblPr>
        <w:tblW w:w="4888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406"/>
        <w:gridCol w:w="2977"/>
        <w:gridCol w:w="2410"/>
      </w:tblGrid>
      <w:tr w:rsidR="00D07C30" w:rsidRPr="00120A34" w:rsidTr="0074715B">
        <w:trPr>
          <w:trHeight w:val="1039"/>
        </w:trPr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C30" w:rsidRPr="00120A34" w:rsidRDefault="00D07C30" w:rsidP="00120A34">
            <w:pPr>
              <w:ind w:right="34"/>
              <w:jc w:val="center"/>
              <w:rPr>
                <w:b/>
                <w:sz w:val="20"/>
                <w:szCs w:val="20"/>
              </w:rPr>
            </w:pPr>
            <w:r w:rsidRPr="00120A34">
              <w:rPr>
                <w:b/>
                <w:sz w:val="20"/>
                <w:szCs w:val="20"/>
              </w:rPr>
              <w:lastRenderedPageBreak/>
              <w:t>№</w:t>
            </w:r>
          </w:p>
          <w:p w:rsidR="00D07C30" w:rsidRPr="00120A34" w:rsidRDefault="00D07C30" w:rsidP="00120A34">
            <w:pPr>
              <w:ind w:right="34"/>
              <w:jc w:val="center"/>
              <w:rPr>
                <w:b/>
                <w:sz w:val="20"/>
                <w:szCs w:val="20"/>
              </w:rPr>
            </w:pPr>
            <w:proofErr w:type="gramStart"/>
            <w:r w:rsidRPr="00120A34">
              <w:rPr>
                <w:b/>
                <w:sz w:val="20"/>
                <w:szCs w:val="20"/>
              </w:rPr>
              <w:t>п</w:t>
            </w:r>
            <w:proofErr w:type="gramEnd"/>
            <w:r w:rsidRPr="00120A34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8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C30" w:rsidRPr="00120A34" w:rsidRDefault="00D07C30" w:rsidP="00120A34">
            <w:pPr>
              <w:ind w:left="180" w:right="34"/>
              <w:jc w:val="center"/>
              <w:rPr>
                <w:b/>
                <w:sz w:val="20"/>
                <w:szCs w:val="20"/>
              </w:rPr>
            </w:pPr>
            <w:r w:rsidRPr="00120A34">
              <w:rPr>
                <w:b/>
                <w:sz w:val="20"/>
                <w:szCs w:val="20"/>
              </w:rPr>
              <w:t>Адрес Заказчика</w:t>
            </w:r>
          </w:p>
        </w:tc>
        <w:tc>
          <w:tcPr>
            <w:tcW w:w="1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C30" w:rsidRPr="00120A34" w:rsidRDefault="00D07C30" w:rsidP="0074715B">
            <w:pPr>
              <w:ind w:left="180" w:right="34"/>
              <w:jc w:val="center"/>
              <w:rPr>
                <w:b/>
                <w:sz w:val="20"/>
                <w:szCs w:val="20"/>
              </w:rPr>
            </w:pPr>
            <w:r w:rsidRPr="00120A34">
              <w:rPr>
                <w:b/>
                <w:sz w:val="20"/>
                <w:szCs w:val="20"/>
              </w:rPr>
              <w:t>Время сопровождения</w:t>
            </w:r>
          </w:p>
        </w:tc>
        <w:tc>
          <w:tcPr>
            <w:tcW w:w="1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C30" w:rsidRPr="00120A34" w:rsidRDefault="00D07C30" w:rsidP="0074715B">
            <w:pPr>
              <w:ind w:left="180" w:right="34"/>
              <w:jc w:val="center"/>
              <w:rPr>
                <w:b/>
                <w:sz w:val="20"/>
                <w:szCs w:val="20"/>
              </w:rPr>
            </w:pPr>
            <w:r w:rsidRPr="00120A34">
              <w:rPr>
                <w:b/>
                <w:sz w:val="20"/>
                <w:szCs w:val="20"/>
              </w:rPr>
              <w:t>Дни сопровождения</w:t>
            </w:r>
          </w:p>
        </w:tc>
      </w:tr>
      <w:tr w:rsidR="00D07C30" w:rsidRPr="00120A34" w:rsidTr="0074715B">
        <w:trPr>
          <w:trHeight w:val="475"/>
        </w:trPr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C30" w:rsidRPr="00120A34" w:rsidRDefault="00D07C30" w:rsidP="00120A34">
            <w:pPr>
              <w:jc w:val="center"/>
              <w:rPr>
                <w:sz w:val="20"/>
                <w:szCs w:val="20"/>
              </w:rPr>
            </w:pPr>
            <w:r w:rsidRPr="00120A34">
              <w:rPr>
                <w:sz w:val="20"/>
                <w:szCs w:val="20"/>
              </w:rPr>
              <w:t>1</w:t>
            </w:r>
          </w:p>
        </w:tc>
        <w:tc>
          <w:tcPr>
            <w:tcW w:w="18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C30" w:rsidRPr="00120A34" w:rsidRDefault="00D07C30" w:rsidP="00120A34">
            <w:pPr>
              <w:jc w:val="center"/>
              <w:rPr>
                <w:sz w:val="20"/>
                <w:szCs w:val="20"/>
              </w:rPr>
            </w:pPr>
            <w:r w:rsidRPr="00120A34">
              <w:rPr>
                <w:sz w:val="20"/>
                <w:szCs w:val="20"/>
              </w:rPr>
              <w:t xml:space="preserve">Томская </w:t>
            </w:r>
            <w:proofErr w:type="spellStart"/>
            <w:r w:rsidRPr="00120A34">
              <w:rPr>
                <w:sz w:val="20"/>
                <w:szCs w:val="20"/>
              </w:rPr>
              <w:t>область</w:t>
            </w:r>
            <w:proofErr w:type="gramStart"/>
            <w:r w:rsidRPr="00120A34">
              <w:rPr>
                <w:sz w:val="20"/>
                <w:szCs w:val="20"/>
              </w:rPr>
              <w:t>,с</w:t>
            </w:r>
            <w:proofErr w:type="spellEnd"/>
            <w:proofErr w:type="gramEnd"/>
            <w:r w:rsidRPr="00120A34">
              <w:rPr>
                <w:sz w:val="20"/>
                <w:szCs w:val="20"/>
              </w:rPr>
              <w:t>. Александровское, ул. Ленина, 7</w:t>
            </w:r>
          </w:p>
        </w:tc>
        <w:tc>
          <w:tcPr>
            <w:tcW w:w="1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C30" w:rsidRPr="00120A34" w:rsidRDefault="00D07C30" w:rsidP="00107DDC">
            <w:pPr>
              <w:rPr>
                <w:sz w:val="20"/>
                <w:szCs w:val="20"/>
              </w:rPr>
            </w:pPr>
            <w:r w:rsidRPr="00120A34">
              <w:rPr>
                <w:sz w:val="20"/>
                <w:szCs w:val="20"/>
              </w:rPr>
              <w:t>с 1</w:t>
            </w:r>
            <w:r>
              <w:rPr>
                <w:sz w:val="20"/>
                <w:szCs w:val="20"/>
              </w:rPr>
              <w:t xml:space="preserve">5 </w:t>
            </w:r>
            <w:r w:rsidRPr="00120A34">
              <w:rPr>
                <w:sz w:val="20"/>
                <w:szCs w:val="20"/>
              </w:rPr>
              <w:t xml:space="preserve">ч. 30 мин. до 16 ч. </w:t>
            </w:r>
            <w:r>
              <w:rPr>
                <w:sz w:val="20"/>
                <w:szCs w:val="20"/>
              </w:rPr>
              <w:t>00</w:t>
            </w:r>
            <w:r w:rsidRPr="00120A34">
              <w:rPr>
                <w:sz w:val="20"/>
                <w:szCs w:val="20"/>
              </w:rPr>
              <w:t xml:space="preserve"> мин</w:t>
            </w:r>
          </w:p>
        </w:tc>
        <w:tc>
          <w:tcPr>
            <w:tcW w:w="1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C30" w:rsidRPr="00120A34" w:rsidRDefault="00D07C30" w:rsidP="00120A34">
            <w:pPr>
              <w:jc w:val="center"/>
              <w:rPr>
                <w:sz w:val="20"/>
                <w:szCs w:val="20"/>
              </w:rPr>
            </w:pPr>
            <w:r w:rsidRPr="00120A34">
              <w:rPr>
                <w:sz w:val="20"/>
                <w:szCs w:val="20"/>
              </w:rPr>
              <w:t>рабочие дни</w:t>
            </w:r>
          </w:p>
        </w:tc>
      </w:tr>
      <w:tr w:rsidR="00D07C30" w:rsidRPr="00120A34" w:rsidTr="0074715B"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C30" w:rsidRPr="00120A34" w:rsidRDefault="00D07C30" w:rsidP="00120A34">
            <w:pPr>
              <w:jc w:val="center"/>
              <w:rPr>
                <w:sz w:val="20"/>
                <w:szCs w:val="20"/>
              </w:rPr>
            </w:pPr>
            <w:r w:rsidRPr="00120A34">
              <w:rPr>
                <w:sz w:val="20"/>
                <w:szCs w:val="20"/>
              </w:rPr>
              <w:t>2</w:t>
            </w:r>
          </w:p>
        </w:tc>
        <w:tc>
          <w:tcPr>
            <w:tcW w:w="18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C30" w:rsidRPr="00120A34" w:rsidRDefault="00D07C30" w:rsidP="00120A34">
            <w:pPr>
              <w:jc w:val="center"/>
              <w:rPr>
                <w:sz w:val="20"/>
                <w:szCs w:val="20"/>
              </w:rPr>
            </w:pPr>
            <w:r w:rsidRPr="00120A34">
              <w:rPr>
                <w:sz w:val="20"/>
                <w:szCs w:val="20"/>
              </w:rPr>
              <w:t xml:space="preserve">Томская область, с. </w:t>
            </w:r>
            <w:proofErr w:type="spellStart"/>
            <w:r w:rsidRPr="00120A34">
              <w:rPr>
                <w:sz w:val="20"/>
                <w:szCs w:val="20"/>
              </w:rPr>
              <w:t>Бакчар</w:t>
            </w:r>
            <w:proofErr w:type="spellEnd"/>
            <w:r w:rsidRPr="00120A34">
              <w:rPr>
                <w:sz w:val="20"/>
                <w:szCs w:val="20"/>
              </w:rPr>
              <w:t>, ул. Ленина, 48</w:t>
            </w:r>
          </w:p>
        </w:tc>
        <w:tc>
          <w:tcPr>
            <w:tcW w:w="1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C30" w:rsidRPr="00120A34" w:rsidRDefault="00D07C30" w:rsidP="00461BA9">
            <w:pPr>
              <w:rPr>
                <w:sz w:val="20"/>
                <w:szCs w:val="20"/>
              </w:rPr>
            </w:pPr>
            <w:r w:rsidRPr="00120A34">
              <w:rPr>
                <w:sz w:val="20"/>
                <w:szCs w:val="20"/>
              </w:rPr>
              <w:t>с 1</w:t>
            </w:r>
            <w:r>
              <w:rPr>
                <w:sz w:val="20"/>
                <w:szCs w:val="20"/>
              </w:rPr>
              <w:t xml:space="preserve">5 </w:t>
            </w:r>
            <w:r w:rsidRPr="00120A34">
              <w:rPr>
                <w:sz w:val="20"/>
                <w:szCs w:val="20"/>
              </w:rPr>
              <w:t xml:space="preserve">ч. 30 мин. до 16 ч. </w:t>
            </w:r>
            <w:r>
              <w:rPr>
                <w:sz w:val="20"/>
                <w:szCs w:val="20"/>
              </w:rPr>
              <w:t>00</w:t>
            </w:r>
            <w:r w:rsidRPr="00120A34">
              <w:rPr>
                <w:sz w:val="20"/>
                <w:szCs w:val="20"/>
              </w:rPr>
              <w:t xml:space="preserve"> мин</w:t>
            </w:r>
          </w:p>
        </w:tc>
        <w:tc>
          <w:tcPr>
            <w:tcW w:w="1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C30" w:rsidRPr="00120A34" w:rsidRDefault="00D07C30" w:rsidP="00120A34">
            <w:pPr>
              <w:jc w:val="center"/>
              <w:rPr>
                <w:sz w:val="20"/>
                <w:szCs w:val="20"/>
              </w:rPr>
            </w:pPr>
            <w:r w:rsidRPr="00120A34">
              <w:rPr>
                <w:sz w:val="20"/>
                <w:szCs w:val="20"/>
              </w:rPr>
              <w:t>рабочие дни</w:t>
            </w:r>
          </w:p>
        </w:tc>
      </w:tr>
      <w:tr w:rsidR="00D07C30" w:rsidRPr="00120A34" w:rsidTr="0074715B"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C30" w:rsidRPr="00120A34" w:rsidRDefault="00D07C30" w:rsidP="00120A34">
            <w:pPr>
              <w:jc w:val="center"/>
              <w:rPr>
                <w:sz w:val="20"/>
                <w:szCs w:val="20"/>
              </w:rPr>
            </w:pPr>
            <w:r w:rsidRPr="00120A34">
              <w:rPr>
                <w:sz w:val="20"/>
                <w:szCs w:val="20"/>
              </w:rPr>
              <w:t>3</w:t>
            </w:r>
          </w:p>
        </w:tc>
        <w:tc>
          <w:tcPr>
            <w:tcW w:w="18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C30" w:rsidRPr="00120A34" w:rsidRDefault="00D07C30" w:rsidP="00120A34">
            <w:pPr>
              <w:jc w:val="center"/>
              <w:rPr>
                <w:sz w:val="20"/>
                <w:szCs w:val="20"/>
              </w:rPr>
            </w:pPr>
            <w:r w:rsidRPr="00120A34">
              <w:rPr>
                <w:sz w:val="20"/>
                <w:szCs w:val="20"/>
              </w:rPr>
              <w:t>Томская область, с.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Подгорное</w:t>
            </w:r>
            <w:proofErr w:type="gramEnd"/>
            <w:r>
              <w:rPr>
                <w:sz w:val="20"/>
                <w:szCs w:val="20"/>
              </w:rPr>
              <w:t>, ул. Советская, д. 19</w:t>
            </w:r>
          </w:p>
        </w:tc>
        <w:tc>
          <w:tcPr>
            <w:tcW w:w="1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C30" w:rsidRPr="00120A34" w:rsidRDefault="00D07C30" w:rsidP="00461BA9">
            <w:pPr>
              <w:rPr>
                <w:sz w:val="20"/>
                <w:szCs w:val="20"/>
              </w:rPr>
            </w:pPr>
            <w:r w:rsidRPr="00120A34">
              <w:rPr>
                <w:sz w:val="20"/>
                <w:szCs w:val="20"/>
              </w:rPr>
              <w:t>с 1</w:t>
            </w:r>
            <w:r>
              <w:rPr>
                <w:sz w:val="20"/>
                <w:szCs w:val="20"/>
              </w:rPr>
              <w:t xml:space="preserve">5 </w:t>
            </w:r>
            <w:r w:rsidRPr="00120A34">
              <w:rPr>
                <w:sz w:val="20"/>
                <w:szCs w:val="20"/>
              </w:rPr>
              <w:t xml:space="preserve">ч. 30 мин. до 16 ч. </w:t>
            </w:r>
            <w:r>
              <w:rPr>
                <w:sz w:val="20"/>
                <w:szCs w:val="20"/>
              </w:rPr>
              <w:t>00</w:t>
            </w:r>
            <w:r w:rsidRPr="00120A34">
              <w:rPr>
                <w:sz w:val="20"/>
                <w:szCs w:val="20"/>
              </w:rPr>
              <w:t xml:space="preserve"> мин</w:t>
            </w:r>
          </w:p>
        </w:tc>
        <w:tc>
          <w:tcPr>
            <w:tcW w:w="1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C30" w:rsidRPr="00120A34" w:rsidRDefault="00D07C30" w:rsidP="00461BA9">
            <w:pPr>
              <w:jc w:val="center"/>
              <w:rPr>
                <w:sz w:val="20"/>
                <w:szCs w:val="20"/>
              </w:rPr>
            </w:pPr>
            <w:r w:rsidRPr="00120A34">
              <w:rPr>
                <w:sz w:val="20"/>
                <w:szCs w:val="20"/>
              </w:rPr>
              <w:t>рабочие дни</w:t>
            </w:r>
          </w:p>
        </w:tc>
      </w:tr>
      <w:tr w:rsidR="00D07C30" w:rsidRPr="00120A34" w:rsidTr="0074715B"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C30" w:rsidRPr="00120A34" w:rsidRDefault="00D07C30" w:rsidP="00120A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C30" w:rsidRPr="00120A34" w:rsidRDefault="00D07C30" w:rsidP="00120A34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20A34">
              <w:rPr>
                <w:sz w:val="20"/>
                <w:szCs w:val="20"/>
              </w:rPr>
              <w:t xml:space="preserve">Томская область, с. </w:t>
            </w:r>
            <w:proofErr w:type="spellStart"/>
            <w:r w:rsidRPr="00120A34">
              <w:rPr>
                <w:sz w:val="20"/>
                <w:szCs w:val="20"/>
              </w:rPr>
              <w:t>Парабель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120A34">
              <w:rPr>
                <w:sz w:val="20"/>
                <w:szCs w:val="20"/>
              </w:rPr>
              <w:t xml:space="preserve"> ул. Чехова, д. 21в </w:t>
            </w:r>
          </w:p>
        </w:tc>
        <w:tc>
          <w:tcPr>
            <w:tcW w:w="1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C30" w:rsidRPr="00120A34" w:rsidRDefault="00D07C30" w:rsidP="00461BA9">
            <w:pPr>
              <w:rPr>
                <w:sz w:val="20"/>
                <w:szCs w:val="20"/>
              </w:rPr>
            </w:pPr>
            <w:r w:rsidRPr="00120A34">
              <w:rPr>
                <w:sz w:val="20"/>
                <w:szCs w:val="20"/>
              </w:rPr>
              <w:t>с 1</w:t>
            </w:r>
            <w:r>
              <w:rPr>
                <w:sz w:val="20"/>
                <w:szCs w:val="20"/>
              </w:rPr>
              <w:t xml:space="preserve">5 </w:t>
            </w:r>
            <w:r w:rsidRPr="00120A34">
              <w:rPr>
                <w:sz w:val="20"/>
                <w:szCs w:val="20"/>
              </w:rPr>
              <w:t xml:space="preserve">ч. 30 мин. до 16 ч. </w:t>
            </w:r>
            <w:r>
              <w:rPr>
                <w:sz w:val="20"/>
                <w:szCs w:val="20"/>
              </w:rPr>
              <w:t>00</w:t>
            </w:r>
            <w:r w:rsidRPr="00120A34">
              <w:rPr>
                <w:sz w:val="20"/>
                <w:szCs w:val="20"/>
              </w:rPr>
              <w:t xml:space="preserve"> мин</w:t>
            </w:r>
          </w:p>
        </w:tc>
        <w:tc>
          <w:tcPr>
            <w:tcW w:w="1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C30" w:rsidRPr="00120A34" w:rsidRDefault="00D07C30" w:rsidP="00461BA9">
            <w:pPr>
              <w:jc w:val="center"/>
              <w:rPr>
                <w:sz w:val="20"/>
                <w:szCs w:val="20"/>
              </w:rPr>
            </w:pPr>
            <w:r w:rsidRPr="00120A34">
              <w:rPr>
                <w:sz w:val="20"/>
                <w:szCs w:val="20"/>
              </w:rPr>
              <w:t>рабочие дни</w:t>
            </w:r>
          </w:p>
        </w:tc>
      </w:tr>
      <w:tr w:rsidR="00D07C30" w:rsidRPr="00120A34" w:rsidTr="0074715B"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C30" w:rsidRPr="00120A34" w:rsidRDefault="00D07C30" w:rsidP="00120A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C30" w:rsidRPr="00120A34" w:rsidRDefault="00D07C30" w:rsidP="00120A34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20A34">
              <w:rPr>
                <w:sz w:val="20"/>
                <w:szCs w:val="20"/>
              </w:rPr>
              <w:t>Томская область,</w:t>
            </w:r>
            <w:r>
              <w:rPr>
                <w:sz w:val="20"/>
                <w:szCs w:val="20"/>
              </w:rPr>
              <w:t xml:space="preserve"> п. </w:t>
            </w:r>
            <w:proofErr w:type="spellStart"/>
            <w:r>
              <w:rPr>
                <w:sz w:val="20"/>
                <w:szCs w:val="20"/>
              </w:rPr>
              <w:t>Каргасок</w:t>
            </w:r>
            <w:proofErr w:type="spellEnd"/>
            <w:r>
              <w:rPr>
                <w:sz w:val="20"/>
                <w:szCs w:val="20"/>
              </w:rPr>
              <w:t>, ул. Пушкина, д. 45</w:t>
            </w:r>
          </w:p>
        </w:tc>
        <w:tc>
          <w:tcPr>
            <w:tcW w:w="1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C30" w:rsidRPr="00120A34" w:rsidRDefault="00D07C30" w:rsidP="00461BA9">
            <w:pPr>
              <w:rPr>
                <w:sz w:val="20"/>
                <w:szCs w:val="20"/>
              </w:rPr>
            </w:pPr>
            <w:r w:rsidRPr="00120A34">
              <w:rPr>
                <w:sz w:val="20"/>
                <w:szCs w:val="20"/>
              </w:rPr>
              <w:t>с 1</w:t>
            </w:r>
            <w:r>
              <w:rPr>
                <w:sz w:val="20"/>
                <w:szCs w:val="20"/>
              </w:rPr>
              <w:t xml:space="preserve">5 </w:t>
            </w:r>
            <w:r w:rsidRPr="00120A34">
              <w:rPr>
                <w:sz w:val="20"/>
                <w:szCs w:val="20"/>
              </w:rPr>
              <w:t xml:space="preserve">ч. 30 мин. до 16 ч. </w:t>
            </w:r>
            <w:r>
              <w:rPr>
                <w:sz w:val="20"/>
                <w:szCs w:val="20"/>
              </w:rPr>
              <w:t>00</w:t>
            </w:r>
            <w:r w:rsidRPr="00120A34">
              <w:rPr>
                <w:sz w:val="20"/>
                <w:szCs w:val="20"/>
              </w:rPr>
              <w:t xml:space="preserve"> мин</w:t>
            </w:r>
          </w:p>
        </w:tc>
        <w:tc>
          <w:tcPr>
            <w:tcW w:w="1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C30" w:rsidRPr="00120A34" w:rsidRDefault="00D07C30" w:rsidP="00461BA9">
            <w:pPr>
              <w:jc w:val="center"/>
              <w:rPr>
                <w:sz w:val="20"/>
                <w:szCs w:val="20"/>
              </w:rPr>
            </w:pPr>
            <w:r w:rsidRPr="00120A34">
              <w:rPr>
                <w:sz w:val="20"/>
                <w:szCs w:val="20"/>
              </w:rPr>
              <w:t>рабочие дни</w:t>
            </w:r>
          </w:p>
        </w:tc>
      </w:tr>
      <w:tr w:rsidR="00D07C30" w:rsidRPr="00120A34" w:rsidTr="0074715B"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C30" w:rsidRPr="00120A34" w:rsidRDefault="00D07C30" w:rsidP="00120A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C30" w:rsidRPr="00120A34" w:rsidRDefault="00D07C30" w:rsidP="00120A34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20A34">
              <w:rPr>
                <w:sz w:val="20"/>
                <w:szCs w:val="20"/>
              </w:rPr>
              <w:t>Томская область, п. Белый Яр</w:t>
            </w:r>
            <w:r>
              <w:rPr>
                <w:sz w:val="20"/>
                <w:szCs w:val="20"/>
              </w:rPr>
              <w:t>, ул. Октябрьская, д.2а</w:t>
            </w:r>
          </w:p>
        </w:tc>
        <w:tc>
          <w:tcPr>
            <w:tcW w:w="1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C30" w:rsidRPr="00120A34" w:rsidRDefault="00D07C30" w:rsidP="00461BA9">
            <w:pPr>
              <w:rPr>
                <w:sz w:val="20"/>
                <w:szCs w:val="20"/>
              </w:rPr>
            </w:pPr>
            <w:r w:rsidRPr="00120A34">
              <w:rPr>
                <w:sz w:val="20"/>
                <w:szCs w:val="20"/>
              </w:rPr>
              <w:t>с 1</w:t>
            </w:r>
            <w:r>
              <w:rPr>
                <w:sz w:val="20"/>
                <w:szCs w:val="20"/>
              </w:rPr>
              <w:t xml:space="preserve">5 </w:t>
            </w:r>
            <w:r w:rsidRPr="00120A34">
              <w:rPr>
                <w:sz w:val="20"/>
                <w:szCs w:val="20"/>
              </w:rPr>
              <w:t xml:space="preserve">ч. 30 мин. до 16 ч. </w:t>
            </w:r>
            <w:r>
              <w:rPr>
                <w:sz w:val="20"/>
                <w:szCs w:val="20"/>
              </w:rPr>
              <w:t>00</w:t>
            </w:r>
            <w:r w:rsidRPr="00120A34">
              <w:rPr>
                <w:sz w:val="20"/>
                <w:szCs w:val="20"/>
              </w:rPr>
              <w:t xml:space="preserve"> мин</w:t>
            </w:r>
          </w:p>
        </w:tc>
        <w:tc>
          <w:tcPr>
            <w:tcW w:w="1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7C30" w:rsidRPr="00120A34" w:rsidRDefault="00D07C30" w:rsidP="00461BA9">
            <w:pPr>
              <w:jc w:val="center"/>
              <w:rPr>
                <w:sz w:val="20"/>
                <w:szCs w:val="20"/>
              </w:rPr>
            </w:pPr>
            <w:r w:rsidRPr="00120A34">
              <w:rPr>
                <w:sz w:val="20"/>
                <w:szCs w:val="20"/>
              </w:rPr>
              <w:t>рабочие дни</w:t>
            </w:r>
          </w:p>
        </w:tc>
      </w:tr>
    </w:tbl>
    <w:p w:rsidR="0023632B" w:rsidRDefault="0023632B" w:rsidP="004058F0">
      <w:pPr>
        <w:spacing w:after="200" w:line="276" w:lineRule="auto"/>
        <w:jc w:val="both"/>
        <w:rPr>
          <w:sz w:val="22"/>
          <w:szCs w:val="22"/>
          <w:u w:val="single"/>
          <w:lang w:eastAsia="en-US"/>
        </w:rPr>
      </w:pPr>
    </w:p>
    <w:p w:rsidR="0023632B" w:rsidRDefault="00982859" w:rsidP="0023632B">
      <w:pPr>
        <w:spacing w:after="200" w:line="276" w:lineRule="auto"/>
        <w:jc w:val="both"/>
      </w:pPr>
      <w:r w:rsidRPr="00982859">
        <w:t xml:space="preserve">Оплата оказанных услуг осуществляется ежемесячно на основании Акта оказанных услуг и выставляемых Исполнителем счета и счета-фактуры путем </w:t>
      </w:r>
      <w:r w:rsidR="0023632B">
        <w:t>перечисления</w:t>
      </w:r>
      <w:r w:rsidR="0023632B" w:rsidRPr="0023632B">
        <w:t xml:space="preserve"> денежных средств на расчетный счет Исполнителя в срок до 30 числа месяца следующего за расчетным месяцем </w:t>
      </w:r>
    </w:p>
    <w:p w:rsidR="003B08BF" w:rsidRPr="006715D3" w:rsidRDefault="003B08BF" w:rsidP="0023632B">
      <w:pPr>
        <w:spacing w:after="200" w:line="276" w:lineRule="auto"/>
        <w:jc w:val="center"/>
        <w:rPr>
          <w:b/>
        </w:rPr>
      </w:pPr>
      <w:r w:rsidRPr="006715D3">
        <w:rPr>
          <w:b/>
        </w:rPr>
        <w:t>5. ТРЕБОВАНИЯ К УЧАСТНИКАМ ЗАКУПКИ (ИСПОЛНИТЕЛЯМ)</w:t>
      </w:r>
    </w:p>
    <w:p w:rsidR="003319D4" w:rsidRDefault="003B08BF" w:rsidP="00E15AA1">
      <w:pPr>
        <w:autoSpaceDE w:val="0"/>
        <w:autoSpaceDN w:val="0"/>
        <w:adjustRightInd w:val="0"/>
        <w:spacing w:after="160"/>
        <w:ind w:left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5.1. Требования о наличии </w:t>
      </w:r>
      <w:r w:rsidRPr="00134849">
        <w:rPr>
          <w:rFonts w:eastAsiaTheme="minorHAnsi"/>
          <w:lang w:eastAsia="en-US"/>
        </w:rPr>
        <w:t>кадровы</w:t>
      </w:r>
      <w:r>
        <w:rPr>
          <w:rFonts w:eastAsiaTheme="minorHAnsi"/>
          <w:lang w:eastAsia="en-US"/>
        </w:rPr>
        <w:t>х</w:t>
      </w:r>
      <w:r w:rsidRPr="00134849">
        <w:rPr>
          <w:rFonts w:eastAsiaTheme="minorHAnsi"/>
          <w:lang w:eastAsia="en-US"/>
        </w:rPr>
        <w:t xml:space="preserve"> ресурс</w:t>
      </w:r>
      <w:r>
        <w:rPr>
          <w:rFonts w:eastAsiaTheme="minorHAnsi"/>
          <w:lang w:eastAsia="en-US"/>
        </w:rPr>
        <w:t>ов и их квалификации</w:t>
      </w:r>
      <w:r w:rsidR="00E15AA1">
        <w:rPr>
          <w:rFonts w:eastAsiaTheme="minorHAnsi"/>
          <w:lang w:eastAsia="en-US"/>
        </w:rPr>
        <w:t>:</w:t>
      </w:r>
      <w:r w:rsidRPr="00134849">
        <w:rPr>
          <w:rFonts w:eastAsiaTheme="minorHAnsi"/>
          <w:lang w:eastAsia="en-US"/>
        </w:rPr>
        <w:t xml:space="preserve"> </w:t>
      </w:r>
      <w:r w:rsidR="00E15AA1">
        <w:rPr>
          <w:rFonts w:eastAsiaTheme="minorHAnsi"/>
          <w:lang w:eastAsia="en-US"/>
        </w:rPr>
        <w:t>Н</w:t>
      </w:r>
      <w:r w:rsidR="00E15AA1" w:rsidRPr="00E15AA1">
        <w:rPr>
          <w:rFonts w:eastAsiaTheme="minorHAnsi"/>
          <w:lang w:eastAsia="en-US"/>
        </w:rPr>
        <w:t xml:space="preserve">еобходимое количество охранников на </w:t>
      </w:r>
      <w:r w:rsidR="0062480C">
        <w:rPr>
          <w:rFonts w:eastAsiaTheme="minorHAnsi"/>
          <w:lang w:eastAsia="en-US"/>
        </w:rPr>
        <w:t>пост</w:t>
      </w:r>
      <w:r w:rsidR="00E15AA1" w:rsidRPr="00E15AA1">
        <w:rPr>
          <w:rFonts w:eastAsiaTheme="minorHAnsi"/>
          <w:lang w:eastAsia="en-US"/>
        </w:rPr>
        <w:t xml:space="preserve"> достаточное для обеспечения безопасности </w:t>
      </w:r>
      <w:r w:rsidR="0062480C">
        <w:rPr>
          <w:rFonts w:eastAsiaTheme="minorHAnsi"/>
          <w:lang w:eastAsia="en-US"/>
        </w:rPr>
        <w:t>сотрудника</w:t>
      </w:r>
      <w:r w:rsidR="00E15AA1" w:rsidRPr="00E15AA1">
        <w:rPr>
          <w:rFonts w:eastAsiaTheme="minorHAnsi"/>
          <w:lang w:eastAsia="en-US"/>
        </w:rPr>
        <w:t xml:space="preserve"> не менее </w:t>
      </w:r>
      <w:r w:rsidR="0062480C">
        <w:rPr>
          <w:rFonts w:eastAsiaTheme="minorHAnsi"/>
          <w:lang w:eastAsia="en-US"/>
        </w:rPr>
        <w:t>2</w:t>
      </w:r>
      <w:r w:rsidR="00E15AA1">
        <w:rPr>
          <w:rFonts w:eastAsiaTheme="minorHAnsi"/>
          <w:lang w:eastAsia="en-US"/>
        </w:rPr>
        <w:t xml:space="preserve"> (</w:t>
      </w:r>
      <w:r w:rsidR="0062480C">
        <w:rPr>
          <w:rFonts w:eastAsiaTheme="minorHAnsi"/>
          <w:lang w:eastAsia="en-US"/>
        </w:rPr>
        <w:t>двух</w:t>
      </w:r>
      <w:r w:rsidR="00E15AA1">
        <w:rPr>
          <w:rFonts w:eastAsiaTheme="minorHAnsi"/>
          <w:lang w:eastAsia="en-US"/>
        </w:rPr>
        <w:t xml:space="preserve">) человек </w:t>
      </w:r>
      <w:r w:rsidR="0062480C">
        <w:rPr>
          <w:rFonts w:eastAsiaTheme="minorHAnsi"/>
          <w:lang w:eastAsia="en-US"/>
        </w:rPr>
        <w:t>на маршрут</w:t>
      </w:r>
      <w:r w:rsidR="00E15AA1">
        <w:rPr>
          <w:rFonts w:eastAsiaTheme="minorHAnsi"/>
          <w:lang w:eastAsia="en-US"/>
        </w:rPr>
        <w:t xml:space="preserve">. </w:t>
      </w:r>
    </w:p>
    <w:p w:rsidR="003B08BF" w:rsidRPr="00134849" w:rsidRDefault="00E15AA1" w:rsidP="00E15AA1">
      <w:pPr>
        <w:autoSpaceDE w:val="0"/>
        <w:autoSpaceDN w:val="0"/>
        <w:adjustRightInd w:val="0"/>
        <w:spacing w:after="160"/>
        <w:ind w:left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</w:t>
      </w:r>
      <w:r w:rsidRPr="00E15AA1">
        <w:rPr>
          <w:rFonts w:eastAsiaTheme="minorHAnsi"/>
          <w:lang w:eastAsia="en-US"/>
        </w:rPr>
        <w:t xml:space="preserve">аличие </w:t>
      </w:r>
      <w:proofErr w:type="gramStart"/>
      <w:r w:rsidRPr="00E15AA1">
        <w:rPr>
          <w:rFonts w:eastAsiaTheme="minorHAnsi"/>
          <w:lang w:eastAsia="en-US"/>
        </w:rPr>
        <w:t>у сотрудников Исполнителя удостоверений частного охранника с обязательным трудоустройством с подтверждением фа</w:t>
      </w:r>
      <w:r>
        <w:rPr>
          <w:rFonts w:eastAsiaTheme="minorHAnsi"/>
          <w:lang w:eastAsia="en-US"/>
        </w:rPr>
        <w:t xml:space="preserve">кта об уплате налогов </w:t>
      </w:r>
      <w:r w:rsidRPr="00E15AA1">
        <w:rPr>
          <w:rFonts w:eastAsiaTheme="minorHAnsi"/>
          <w:lang w:eastAsia="en-US"/>
        </w:rPr>
        <w:t>по указанной численности</w:t>
      </w:r>
      <w:proofErr w:type="gramEnd"/>
      <w:r w:rsidRPr="00E15AA1">
        <w:rPr>
          <w:rFonts w:eastAsiaTheme="minorHAnsi"/>
          <w:lang w:eastAsia="en-US"/>
        </w:rPr>
        <w:t xml:space="preserve"> сотрудников охранного предприятия;</w:t>
      </w:r>
    </w:p>
    <w:p w:rsidR="003319D4" w:rsidRPr="00134849" w:rsidRDefault="003B08BF" w:rsidP="003319D4">
      <w:pPr>
        <w:autoSpaceDE w:val="0"/>
        <w:autoSpaceDN w:val="0"/>
        <w:adjustRightInd w:val="0"/>
        <w:spacing w:after="160"/>
        <w:ind w:left="708"/>
        <w:jc w:val="both"/>
        <w:rPr>
          <w:rFonts w:eastAsiaTheme="minorHAnsi"/>
          <w:lang w:eastAsia="en-US"/>
        </w:rPr>
      </w:pPr>
      <w:r w:rsidRPr="00134849">
        <w:rPr>
          <w:rFonts w:eastAsiaTheme="minorHAnsi"/>
          <w:lang w:eastAsia="en-US"/>
        </w:rPr>
        <w:t xml:space="preserve">5.2. Требования </w:t>
      </w:r>
      <w:r>
        <w:rPr>
          <w:rFonts w:eastAsiaTheme="minorHAnsi"/>
          <w:lang w:eastAsia="en-US"/>
        </w:rPr>
        <w:t>о наличии</w:t>
      </w:r>
      <w:r w:rsidRPr="00134849">
        <w:rPr>
          <w:rFonts w:eastAsiaTheme="minorHAnsi"/>
          <w:lang w:eastAsia="en-US"/>
        </w:rPr>
        <w:t xml:space="preserve"> материально-технически</w:t>
      </w:r>
      <w:r>
        <w:rPr>
          <w:rFonts w:eastAsiaTheme="minorHAnsi"/>
          <w:lang w:eastAsia="en-US"/>
        </w:rPr>
        <w:t>х</w:t>
      </w:r>
      <w:r w:rsidRPr="00134849">
        <w:rPr>
          <w:rFonts w:eastAsiaTheme="minorHAnsi"/>
          <w:lang w:eastAsia="en-US"/>
        </w:rPr>
        <w:t xml:space="preserve"> ресурс</w:t>
      </w:r>
      <w:r>
        <w:rPr>
          <w:rFonts w:eastAsiaTheme="minorHAnsi"/>
          <w:lang w:eastAsia="en-US"/>
        </w:rPr>
        <w:t>ов</w:t>
      </w:r>
      <w:r w:rsidR="004C610A">
        <w:rPr>
          <w:rFonts w:eastAsiaTheme="minorHAnsi"/>
          <w:lang w:eastAsia="en-US"/>
        </w:rPr>
        <w:t>:</w:t>
      </w:r>
      <w:r w:rsidRPr="00134849">
        <w:rPr>
          <w:rFonts w:eastAsiaTheme="minorHAnsi"/>
          <w:lang w:eastAsia="en-US"/>
        </w:rPr>
        <w:t xml:space="preserve"> </w:t>
      </w:r>
      <w:r w:rsidR="003319D4" w:rsidRPr="003319D4">
        <w:rPr>
          <w:rFonts w:eastAsiaTheme="minorHAnsi"/>
          <w:lang w:eastAsia="en-US"/>
        </w:rPr>
        <w:t>При выполнении задачи по охране и обороне сотрудника  с ТМЦ быть одетым по сезону и иметь при себе: удостоверение охранника; служебное или гражданское оружие и боеприпасы, пистолетный ремешок; радиостанцию или другие средства связи; карманный</w:t>
      </w:r>
      <w:r w:rsidR="003319D4">
        <w:rPr>
          <w:rFonts w:eastAsiaTheme="minorHAnsi"/>
          <w:lang w:eastAsia="en-US"/>
        </w:rPr>
        <w:t xml:space="preserve"> электрический фонарь и свисток. </w:t>
      </w:r>
    </w:p>
    <w:p w:rsidR="003B08BF" w:rsidRDefault="003B08BF" w:rsidP="003B08BF">
      <w:pPr>
        <w:autoSpaceDE w:val="0"/>
        <w:autoSpaceDN w:val="0"/>
        <w:adjustRightInd w:val="0"/>
        <w:spacing w:after="160"/>
        <w:ind w:left="708"/>
        <w:jc w:val="both"/>
        <w:rPr>
          <w:rFonts w:eastAsiaTheme="minorHAnsi"/>
          <w:lang w:eastAsia="en-US"/>
        </w:rPr>
      </w:pPr>
      <w:r w:rsidRPr="00134849">
        <w:rPr>
          <w:rFonts w:eastAsiaTheme="minorHAnsi"/>
          <w:lang w:eastAsia="en-US"/>
        </w:rPr>
        <w:t>5.3. Требования к измерительным приборам и инструментам</w:t>
      </w:r>
      <w:r w:rsidR="00004EC6">
        <w:rPr>
          <w:rFonts w:eastAsiaTheme="minorHAnsi"/>
          <w:lang w:eastAsia="en-US"/>
        </w:rPr>
        <w:t>:</w:t>
      </w:r>
    </w:p>
    <w:p w:rsidR="00004EC6" w:rsidRPr="00134849" w:rsidRDefault="00004EC6" w:rsidP="003B08BF">
      <w:pPr>
        <w:autoSpaceDE w:val="0"/>
        <w:autoSpaceDN w:val="0"/>
        <w:adjustRightInd w:val="0"/>
        <w:spacing w:after="160"/>
        <w:ind w:left="708"/>
        <w:jc w:val="both"/>
        <w:rPr>
          <w:rFonts w:eastAsiaTheme="minorHAnsi"/>
          <w:lang w:eastAsia="en-US"/>
        </w:rPr>
      </w:pPr>
      <w:r w:rsidRPr="00004EC6">
        <w:rPr>
          <w:rFonts w:eastAsiaTheme="minorHAnsi"/>
          <w:lang w:eastAsia="en-US"/>
        </w:rPr>
        <w:t>Не требуется</w:t>
      </w:r>
    </w:p>
    <w:p w:rsidR="00D16710" w:rsidRPr="00D16710" w:rsidRDefault="003B08BF" w:rsidP="00D16710">
      <w:pPr>
        <w:autoSpaceDE w:val="0"/>
        <w:autoSpaceDN w:val="0"/>
        <w:adjustRightInd w:val="0"/>
        <w:spacing w:after="160"/>
        <w:ind w:left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5.4</w:t>
      </w:r>
      <w:r w:rsidRPr="00134849">
        <w:rPr>
          <w:rFonts w:eastAsiaTheme="minorHAnsi"/>
          <w:lang w:eastAsia="en-US"/>
        </w:rPr>
        <w:t>. Требования о наличии действующих разрешений, аттестаций, свидетельств СРО, лицензий</w:t>
      </w:r>
      <w:r w:rsidR="00316AD0">
        <w:rPr>
          <w:rFonts w:eastAsiaTheme="minorHAnsi"/>
          <w:lang w:eastAsia="en-US"/>
        </w:rPr>
        <w:t>:</w:t>
      </w:r>
      <w:r w:rsidR="00B96128">
        <w:t xml:space="preserve"> </w:t>
      </w:r>
      <w:r w:rsidR="00507D88">
        <w:t>Иметь лицензию на частную охранную деятельность; и</w:t>
      </w:r>
      <w:r w:rsidR="00D16710" w:rsidRPr="00D16710">
        <w:rPr>
          <w:rFonts w:eastAsiaTheme="minorHAnsi"/>
          <w:lang w:eastAsia="en-US"/>
        </w:rPr>
        <w:t>меть</w:t>
      </w:r>
      <w:r w:rsidR="00D16710">
        <w:rPr>
          <w:rFonts w:eastAsiaTheme="minorHAnsi"/>
          <w:lang w:eastAsia="en-US"/>
        </w:rPr>
        <w:t xml:space="preserve"> действующее</w:t>
      </w:r>
      <w:r w:rsidR="00D16710" w:rsidRPr="00D16710">
        <w:rPr>
          <w:rFonts w:eastAsiaTheme="minorHAnsi"/>
          <w:lang w:eastAsia="en-US"/>
        </w:rPr>
        <w:t xml:space="preserve"> удостоверение частного охранника, уста</w:t>
      </w:r>
      <w:r w:rsidR="00D16710">
        <w:rPr>
          <w:rFonts w:eastAsiaTheme="minorHAnsi"/>
          <w:lang w:eastAsia="en-US"/>
        </w:rPr>
        <w:t xml:space="preserve">новленного образца, разрешающее </w:t>
      </w:r>
      <w:r w:rsidR="00D16710" w:rsidRPr="00D16710">
        <w:rPr>
          <w:rFonts w:eastAsiaTheme="minorHAnsi"/>
          <w:lang w:eastAsia="en-US"/>
        </w:rPr>
        <w:t>частную охранную деятельность на территории Российской Федерации, в соответствии</w:t>
      </w:r>
      <w:r w:rsidR="00D16710">
        <w:rPr>
          <w:rFonts w:eastAsiaTheme="minorHAnsi"/>
          <w:lang w:eastAsia="en-US"/>
        </w:rPr>
        <w:t xml:space="preserve"> с </w:t>
      </w:r>
      <w:r w:rsidR="00D16710" w:rsidRPr="00D16710">
        <w:rPr>
          <w:rFonts w:eastAsiaTheme="minorHAnsi"/>
          <w:lang w:eastAsia="en-US"/>
        </w:rPr>
        <w:t>Федеральным законом Российской Федерации от 11.0</w:t>
      </w:r>
      <w:r w:rsidR="00080C9C">
        <w:rPr>
          <w:rFonts w:eastAsiaTheme="minorHAnsi"/>
          <w:lang w:eastAsia="en-US"/>
        </w:rPr>
        <w:t>3.1992г. № 2487-1-ФЗ. «</w:t>
      </w:r>
      <w:r w:rsidR="00D16710">
        <w:rPr>
          <w:rFonts w:eastAsiaTheme="minorHAnsi"/>
          <w:lang w:eastAsia="en-US"/>
        </w:rPr>
        <w:t xml:space="preserve">О частной </w:t>
      </w:r>
      <w:r w:rsidR="00D16710" w:rsidRPr="00D16710">
        <w:rPr>
          <w:rFonts w:eastAsiaTheme="minorHAnsi"/>
          <w:lang w:eastAsia="en-US"/>
        </w:rPr>
        <w:t>детективной и охранной деятельности» в действующей редакции.</w:t>
      </w:r>
    </w:p>
    <w:p w:rsidR="003B08BF" w:rsidRDefault="003B08BF" w:rsidP="003B08BF">
      <w:pPr>
        <w:autoSpaceDE w:val="0"/>
        <w:autoSpaceDN w:val="0"/>
        <w:adjustRightInd w:val="0"/>
        <w:spacing w:after="160"/>
        <w:ind w:left="708"/>
        <w:jc w:val="both"/>
        <w:rPr>
          <w:rFonts w:eastAsiaTheme="minorHAnsi"/>
          <w:lang w:eastAsia="en-US"/>
        </w:rPr>
      </w:pPr>
      <w:r w:rsidRPr="00134849">
        <w:rPr>
          <w:rFonts w:eastAsiaTheme="minorHAnsi"/>
          <w:lang w:eastAsia="en-US"/>
        </w:rPr>
        <w:t>5.</w:t>
      </w:r>
      <w:r>
        <w:rPr>
          <w:rFonts w:eastAsiaTheme="minorHAnsi"/>
          <w:lang w:eastAsia="en-US"/>
        </w:rPr>
        <w:t>5</w:t>
      </w:r>
      <w:r w:rsidRPr="00134849">
        <w:rPr>
          <w:rFonts w:eastAsiaTheme="minorHAnsi"/>
          <w:lang w:eastAsia="en-US"/>
        </w:rPr>
        <w:t>. Требования о наличии сертифицированных систем менеджмента</w:t>
      </w:r>
    </w:p>
    <w:p w:rsidR="00C300B7" w:rsidRPr="00134849" w:rsidRDefault="00C300B7" w:rsidP="003B08BF">
      <w:pPr>
        <w:autoSpaceDE w:val="0"/>
        <w:autoSpaceDN w:val="0"/>
        <w:adjustRightInd w:val="0"/>
        <w:spacing w:after="160"/>
        <w:ind w:left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Не требуется</w:t>
      </w:r>
    </w:p>
    <w:p w:rsidR="00AA5065" w:rsidRDefault="003B08BF" w:rsidP="003B08BF">
      <w:pPr>
        <w:autoSpaceDE w:val="0"/>
        <w:autoSpaceDN w:val="0"/>
        <w:spacing w:after="160"/>
        <w:ind w:left="708"/>
        <w:jc w:val="both"/>
      </w:pPr>
      <w:r w:rsidRPr="003319D4">
        <w:t>5.6. Требования о наличии аккредитации в Группе «</w:t>
      </w:r>
      <w:proofErr w:type="spellStart"/>
      <w:r w:rsidRPr="003319D4">
        <w:t>Интер</w:t>
      </w:r>
      <w:proofErr w:type="spellEnd"/>
      <w:r w:rsidRPr="003319D4">
        <w:t xml:space="preserve"> РАО»</w:t>
      </w:r>
    </w:p>
    <w:p w:rsidR="003B08BF" w:rsidRDefault="00FC32D3" w:rsidP="003B08BF">
      <w:pPr>
        <w:autoSpaceDE w:val="0"/>
        <w:autoSpaceDN w:val="0"/>
        <w:spacing w:after="160"/>
        <w:ind w:left="708"/>
        <w:jc w:val="both"/>
      </w:pPr>
      <w:r w:rsidRPr="003319D4">
        <w:t xml:space="preserve">Участники закупки, имеющие аккредитацию в Группе «Интер РАО» в качестве поставщиков услуг в области экспертизы промышленной безопасности, должны </w:t>
      </w:r>
      <w:r w:rsidRPr="003319D4">
        <w:lastRenderedPageBreak/>
        <w:t>приложить копию действующего Свидетельства об аккредитации в Группе «Интер РАО».</w:t>
      </w:r>
    </w:p>
    <w:p w:rsidR="003B08BF" w:rsidRDefault="0023632B" w:rsidP="003506DA">
      <w:pPr>
        <w:autoSpaceDE w:val="0"/>
        <w:autoSpaceDN w:val="0"/>
        <w:adjustRightInd w:val="0"/>
        <w:spacing w:after="160"/>
        <w:jc w:val="both"/>
        <w:rPr>
          <w:rFonts w:eastAsiaTheme="minorHAnsi"/>
          <w:lang w:eastAsia="en-US"/>
        </w:rPr>
      </w:pPr>
      <w:r>
        <w:t xml:space="preserve">          </w:t>
      </w:r>
      <w:r w:rsidR="00D07C30">
        <w:t xml:space="preserve"> </w:t>
      </w:r>
      <w:r w:rsidR="003B08BF" w:rsidRPr="00134849">
        <w:rPr>
          <w:rFonts w:eastAsiaTheme="minorHAnsi"/>
          <w:lang w:eastAsia="en-US"/>
        </w:rPr>
        <w:t>5.</w:t>
      </w:r>
      <w:r w:rsidR="003B08BF">
        <w:rPr>
          <w:rFonts w:eastAsiaTheme="minorHAnsi"/>
          <w:lang w:eastAsia="en-US"/>
        </w:rPr>
        <w:t>7</w:t>
      </w:r>
      <w:r w:rsidR="003B08BF" w:rsidRPr="00134849">
        <w:rPr>
          <w:rFonts w:eastAsiaTheme="minorHAnsi"/>
          <w:lang w:eastAsia="en-US"/>
        </w:rPr>
        <w:t xml:space="preserve">. Требования к опыту </w:t>
      </w:r>
      <w:r w:rsidR="003B08BF">
        <w:rPr>
          <w:rFonts w:eastAsiaTheme="minorHAnsi"/>
          <w:lang w:eastAsia="en-US"/>
        </w:rPr>
        <w:t>оказания</w:t>
      </w:r>
      <w:r w:rsidR="003B08BF" w:rsidRPr="00134849">
        <w:rPr>
          <w:rFonts w:eastAsiaTheme="minorHAnsi"/>
          <w:lang w:eastAsia="en-US"/>
        </w:rPr>
        <w:t xml:space="preserve"> аналогичных </w:t>
      </w:r>
      <w:r w:rsidR="003B08BF">
        <w:rPr>
          <w:rFonts w:eastAsiaTheme="minorHAnsi"/>
          <w:lang w:eastAsia="en-US"/>
        </w:rPr>
        <w:t>услуг</w:t>
      </w:r>
    </w:p>
    <w:p w:rsidR="00004EC6" w:rsidRPr="003506DA" w:rsidDel="00D557A9" w:rsidRDefault="001469FC" w:rsidP="003506DA">
      <w:pPr>
        <w:autoSpaceDE w:val="0"/>
        <w:autoSpaceDN w:val="0"/>
        <w:adjustRightInd w:val="0"/>
        <w:spacing w:after="160"/>
        <w:ind w:left="708"/>
        <w:jc w:val="both"/>
        <w:rPr>
          <w:del w:id="2" w:author="Красавина Татьяна Юрьевна" w:date="2015-11-16T11:17:00Z"/>
        </w:rPr>
      </w:pPr>
      <w:r w:rsidRPr="003319D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AF67FE" wp14:editId="4E356599">
                <wp:simplePos x="0" y="0"/>
                <wp:positionH relativeFrom="column">
                  <wp:posOffset>-165735</wp:posOffset>
                </wp:positionH>
                <wp:positionV relativeFrom="paragraph">
                  <wp:posOffset>262063</wp:posOffset>
                </wp:positionV>
                <wp:extent cx="215660" cy="543464"/>
                <wp:effectExtent l="0" t="0" r="13335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60" cy="54346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" o:spid="_x0000_s1026" style="position:absolute;margin-left:-13.05pt;margin-top:20.65pt;width:17pt;height:42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" fillcolor="white [3212]" strokecolor="white [3212]" strokeweight="2pt"/>
            </w:pict>
          </mc:Fallback>
        </mc:AlternateContent>
      </w:r>
      <w:r w:rsidR="006847E9" w:rsidRPr="003319D4">
        <w:t>Н</w:t>
      </w:r>
      <w:r w:rsidR="00D557A9" w:rsidRPr="003319D4">
        <w:t xml:space="preserve">аличие опыта оказания охранных услуг </w:t>
      </w:r>
      <w:r w:rsidR="0013716A">
        <w:t>желательно</w:t>
      </w:r>
      <w:r w:rsidR="00400EE3">
        <w:t xml:space="preserve"> </w:t>
      </w:r>
      <w:r w:rsidR="00C47943">
        <w:t>не менее</w:t>
      </w:r>
      <w:r w:rsidR="00D557A9" w:rsidRPr="003319D4">
        <w:t xml:space="preserve"> 5 (пяти) лет, обязательное подтверждение факта оказания охранных услуг в течение последних 3 (трех) лет;</w:t>
      </w:r>
      <w:r w:rsidR="00D557A9" w:rsidRPr="003506DA" w:rsidDel="00D557A9">
        <w:t xml:space="preserve"> </w:t>
      </w:r>
    </w:p>
    <w:p w:rsidR="003B08BF" w:rsidRDefault="003B08BF" w:rsidP="00D557A9">
      <w:pPr>
        <w:autoSpaceDE w:val="0"/>
        <w:autoSpaceDN w:val="0"/>
        <w:spacing w:after="160"/>
        <w:ind w:left="708"/>
        <w:jc w:val="both"/>
      </w:pPr>
      <w:r w:rsidRPr="00134849">
        <w:t>5.</w:t>
      </w:r>
      <w:r>
        <w:t>8</w:t>
      </w:r>
      <w:r w:rsidRPr="00134849">
        <w:t xml:space="preserve">. Требования к опыту поставки аналогичных </w:t>
      </w:r>
      <w:r w:rsidR="00320491" w:rsidRPr="00134849">
        <w:t>товаров</w:t>
      </w:r>
      <w:r w:rsidR="00320491" w:rsidRPr="00320491">
        <w:rPr>
          <w:color w:val="FFFFFF" w:themeColor="background1"/>
        </w:rPr>
        <w:t xml:space="preserve"> </w:t>
      </w:r>
      <w:r w:rsidRPr="003506DA">
        <w:rPr>
          <w:color w:val="FFFFFF" w:themeColor="background1"/>
        </w:rPr>
        <w:t>варов</w:t>
      </w:r>
    </w:p>
    <w:p w:rsidR="00004EC6" w:rsidRPr="00134849" w:rsidRDefault="00004EC6" w:rsidP="003B08BF">
      <w:pPr>
        <w:autoSpaceDE w:val="0"/>
        <w:autoSpaceDN w:val="0"/>
        <w:spacing w:after="160"/>
        <w:ind w:left="708"/>
        <w:jc w:val="both"/>
      </w:pPr>
      <w:r w:rsidRPr="00004EC6">
        <w:t>Не требуется</w:t>
      </w:r>
    </w:p>
    <w:p w:rsidR="001902F2" w:rsidRDefault="003B08BF" w:rsidP="001902F2">
      <w:pPr>
        <w:autoSpaceDE w:val="0"/>
        <w:autoSpaceDN w:val="0"/>
        <w:adjustRightInd w:val="0"/>
        <w:spacing w:after="160"/>
        <w:ind w:left="708"/>
        <w:jc w:val="both"/>
      </w:pPr>
      <w:r w:rsidRPr="00134849">
        <w:t>5.</w:t>
      </w:r>
      <w:r>
        <w:t>9</w:t>
      </w:r>
      <w:r w:rsidRPr="00134849">
        <w:t>. Требования к суб</w:t>
      </w:r>
      <w:r>
        <w:t>подрядным организациям</w:t>
      </w:r>
      <w:r w:rsidRPr="00134849">
        <w:t xml:space="preserve"> </w:t>
      </w:r>
    </w:p>
    <w:p w:rsidR="00DC02E7" w:rsidRDefault="002602E7" w:rsidP="001902F2">
      <w:pPr>
        <w:autoSpaceDE w:val="0"/>
        <w:autoSpaceDN w:val="0"/>
        <w:adjustRightInd w:val="0"/>
        <w:spacing w:after="160"/>
        <w:ind w:left="708"/>
        <w:jc w:val="both"/>
      </w:pPr>
      <w:r w:rsidRPr="00D51E59">
        <w:t>Не требуется</w:t>
      </w:r>
    </w:p>
    <w:p w:rsidR="00D07C30" w:rsidRDefault="00D07C30" w:rsidP="00763077">
      <w:pPr>
        <w:autoSpaceDE w:val="0"/>
        <w:autoSpaceDN w:val="0"/>
        <w:adjustRightInd w:val="0"/>
        <w:spacing w:after="160"/>
        <w:ind w:left="708"/>
        <w:jc w:val="both"/>
        <w:rPr>
          <w:b/>
        </w:rPr>
      </w:pPr>
    </w:p>
    <w:p w:rsidR="00D07C30" w:rsidRDefault="00D07C30" w:rsidP="00763077">
      <w:pPr>
        <w:autoSpaceDE w:val="0"/>
        <w:autoSpaceDN w:val="0"/>
        <w:adjustRightInd w:val="0"/>
        <w:spacing w:after="160"/>
        <w:ind w:left="708"/>
        <w:jc w:val="both"/>
        <w:rPr>
          <w:b/>
        </w:rPr>
      </w:pPr>
    </w:p>
    <w:p w:rsidR="00AA5065" w:rsidRDefault="00AA5065" w:rsidP="00AA5065">
      <w:pPr>
        <w:autoSpaceDE w:val="0"/>
        <w:autoSpaceDN w:val="0"/>
        <w:adjustRightInd w:val="0"/>
        <w:spacing w:after="160"/>
        <w:ind w:left="708"/>
        <w:jc w:val="both"/>
      </w:pPr>
      <w:r>
        <w:t>Согласовано:</w:t>
      </w:r>
    </w:p>
    <w:p w:rsidR="00AA5065" w:rsidRDefault="00AA5065" w:rsidP="00AA5065">
      <w:pPr>
        <w:autoSpaceDE w:val="0"/>
        <w:autoSpaceDN w:val="0"/>
        <w:adjustRightInd w:val="0"/>
        <w:spacing w:after="160"/>
        <w:ind w:left="708"/>
        <w:jc w:val="both"/>
      </w:pPr>
      <w:r>
        <w:t>Начальник отдела ОЭБ         ________________    Гончарук О.В.       23.12.2016</w:t>
      </w:r>
    </w:p>
    <w:p w:rsidR="00763077" w:rsidRPr="00AA5065" w:rsidRDefault="00AA5065" w:rsidP="00AA5065">
      <w:pPr>
        <w:autoSpaceDE w:val="0"/>
        <w:autoSpaceDN w:val="0"/>
        <w:adjustRightInd w:val="0"/>
        <w:spacing w:after="160"/>
        <w:ind w:left="708"/>
        <w:jc w:val="both"/>
        <w:rPr>
          <w:sz w:val="20"/>
        </w:rPr>
      </w:pPr>
      <w:r w:rsidRPr="00AA5065">
        <w:rPr>
          <w:sz w:val="20"/>
        </w:rPr>
        <w:t xml:space="preserve">                                                  </w:t>
      </w:r>
      <w:r>
        <w:rPr>
          <w:sz w:val="20"/>
        </w:rPr>
        <w:t xml:space="preserve">             </w:t>
      </w:r>
      <w:r w:rsidRPr="00AA5065">
        <w:rPr>
          <w:sz w:val="20"/>
        </w:rPr>
        <w:t xml:space="preserve">  [подпись]                                   </w:t>
      </w:r>
    </w:p>
    <w:p w:rsidR="00AA5065" w:rsidRDefault="00AA5065" w:rsidP="00AA5065">
      <w:pPr>
        <w:ind w:firstLine="709"/>
      </w:pPr>
    </w:p>
    <w:p w:rsidR="00AA5065" w:rsidRDefault="00AA5065" w:rsidP="00AA5065">
      <w:pPr>
        <w:ind w:firstLine="709"/>
      </w:pPr>
    </w:p>
    <w:p w:rsidR="00AA5065" w:rsidRDefault="00AA5065" w:rsidP="00AA5065">
      <w:pPr>
        <w:ind w:firstLine="709"/>
      </w:pPr>
      <w:r>
        <w:t>Ответственный исполнитель:</w:t>
      </w:r>
    </w:p>
    <w:p w:rsidR="00AA5065" w:rsidRDefault="00AA5065" w:rsidP="00AA5065">
      <w:pPr>
        <w:ind w:firstLine="709"/>
      </w:pPr>
    </w:p>
    <w:p w:rsidR="00AA5065" w:rsidRPr="00406561" w:rsidRDefault="00AA5065" w:rsidP="00AA5065">
      <w:pPr>
        <w:ind w:firstLine="709"/>
      </w:pPr>
      <w:r w:rsidRPr="00AA5065">
        <w:t>Ведущий специалист ОЭБ</w:t>
      </w:r>
      <w:r>
        <w:t xml:space="preserve">    ________________  </w:t>
      </w:r>
      <w:r w:rsidRPr="00AA5065">
        <w:t xml:space="preserve">  </w:t>
      </w:r>
      <w:r>
        <w:t xml:space="preserve"> </w:t>
      </w:r>
      <w:r w:rsidRPr="00AA5065">
        <w:t>Тищенко Ю.В.</w:t>
      </w:r>
      <w:r>
        <w:t xml:space="preserve">         </w:t>
      </w:r>
      <w:r w:rsidRPr="00AA5065">
        <w:t>23</w:t>
      </w:r>
      <w:r>
        <w:t>.12.2016</w:t>
      </w:r>
    </w:p>
    <w:p w:rsidR="00AA5065" w:rsidRPr="00AA5065" w:rsidRDefault="00AA5065" w:rsidP="00AA5065">
      <w:pPr>
        <w:ind w:firstLine="709"/>
        <w:rPr>
          <w:sz w:val="20"/>
        </w:rPr>
      </w:pPr>
      <w:r w:rsidRPr="00AA5065">
        <w:rPr>
          <w:sz w:val="20"/>
        </w:rPr>
        <w:t xml:space="preserve">                                                    </w:t>
      </w:r>
      <w:r>
        <w:rPr>
          <w:sz w:val="20"/>
        </w:rPr>
        <w:t xml:space="preserve">                </w:t>
      </w:r>
      <w:r w:rsidRPr="00AA5065">
        <w:rPr>
          <w:sz w:val="20"/>
        </w:rPr>
        <w:t xml:space="preserve">   [подпись]                                                           </w:t>
      </w:r>
    </w:p>
    <w:p w:rsidR="003B08BF" w:rsidRPr="00320491" w:rsidRDefault="00654115" w:rsidP="00AA5065">
      <w:pPr>
        <w:spacing w:line="276" w:lineRule="auto"/>
        <w:ind w:firstLine="709"/>
        <w:jc w:val="both"/>
        <w:rPr>
          <w:lang w:val="en-US"/>
        </w:rPr>
      </w:pPr>
      <w:r w:rsidRPr="00654115">
        <w:t>Тел</w:t>
      </w:r>
      <w:r w:rsidRPr="00320491">
        <w:rPr>
          <w:lang w:val="en-US"/>
        </w:rPr>
        <w:t xml:space="preserve">.48-47-57, </w:t>
      </w:r>
      <w:r w:rsidRPr="00654115">
        <w:rPr>
          <w:lang w:val="en-US"/>
        </w:rPr>
        <w:t>e</w:t>
      </w:r>
      <w:r w:rsidRPr="00320491">
        <w:rPr>
          <w:lang w:val="en-US"/>
        </w:rPr>
        <w:t>-</w:t>
      </w:r>
      <w:r w:rsidRPr="00654115">
        <w:rPr>
          <w:lang w:val="en-US"/>
        </w:rPr>
        <w:t>mail</w:t>
      </w:r>
      <w:r w:rsidRPr="00320491">
        <w:rPr>
          <w:lang w:val="en-US"/>
        </w:rPr>
        <w:t xml:space="preserve">: </w:t>
      </w:r>
      <w:r w:rsidR="00A55FAC">
        <w:rPr>
          <w:lang w:val="en-US"/>
        </w:rPr>
        <w:t>tischenko</w:t>
      </w:r>
      <w:r w:rsidRPr="00320491">
        <w:rPr>
          <w:lang w:val="en-US"/>
        </w:rPr>
        <w:t>@</w:t>
      </w:r>
      <w:r w:rsidRPr="00654115">
        <w:rPr>
          <w:lang w:val="en-US"/>
        </w:rPr>
        <w:t>ensb</w:t>
      </w:r>
      <w:r w:rsidRPr="00320491">
        <w:rPr>
          <w:lang w:val="en-US"/>
        </w:rPr>
        <w:t>.</w:t>
      </w:r>
      <w:r w:rsidRPr="00654115">
        <w:rPr>
          <w:lang w:val="en-US"/>
        </w:rPr>
        <w:t>tomsk</w:t>
      </w:r>
      <w:r w:rsidRPr="00320491">
        <w:rPr>
          <w:lang w:val="en-US"/>
        </w:rPr>
        <w:t>.</w:t>
      </w:r>
      <w:r w:rsidRPr="00654115">
        <w:rPr>
          <w:lang w:val="en-US"/>
        </w:rPr>
        <w:t>ru</w:t>
      </w:r>
    </w:p>
    <w:sectPr w:rsidR="003B08BF" w:rsidRPr="00320491" w:rsidSect="0023632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1629F"/>
    <w:multiLevelType w:val="hybridMultilevel"/>
    <w:tmpl w:val="6C8C95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A447ACD"/>
    <w:multiLevelType w:val="hybridMultilevel"/>
    <w:tmpl w:val="C26E7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8BF"/>
    <w:rsid w:val="00004EC6"/>
    <w:rsid w:val="000477D2"/>
    <w:rsid w:val="00080C9C"/>
    <w:rsid w:val="00094508"/>
    <w:rsid w:val="000E2833"/>
    <w:rsid w:val="000F0294"/>
    <w:rsid w:val="00107DDC"/>
    <w:rsid w:val="00120A34"/>
    <w:rsid w:val="0013716A"/>
    <w:rsid w:val="001469FC"/>
    <w:rsid w:val="0016553F"/>
    <w:rsid w:val="001902F2"/>
    <w:rsid w:val="001D1644"/>
    <w:rsid w:val="0023632B"/>
    <w:rsid w:val="002602E7"/>
    <w:rsid w:val="00316AD0"/>
    <w:rsid w:val="00320491"/>
    <w:rsid w:val="003319D4"/>
    <w:rsid w:val="003403DD"/>
    <w:rsid w:val="003506DA"/>
    <w:rsid w:val="00392220"/>
    <w:rsid w:val="003B08BF"/>
    <w:rsid w:val="00400EE3"/>
    <w:rsid w:val="004058F0"/>
    <w:rsid w:val="00451E9E"/>
    <w:rsid w:val="004C610A"/>
    <w:rsid w:val="00507D88"/>
    <w:rsid w:val="00606A95"/>
    <w:rsid w:val="0062480C"/>
    <w:rsid w:val="00624E95"/>
    <w:rsid w:val="00641190"/>
    <w:rsid w:val="00651E2D"/>
    <w:rsid w:val="00654115"/>
    <w:rsid w:val="0066714D"/>
    <w:rsid w:val="006715D3"/>
    <w:rsid w:val="006847E9"/>
    <w:rsid w:val="0071497F"/>
    <w:rsid w:val="00734BDB"/>
    <w:rsid w:val="00735927"/>
    <w:rsid w:val="0074715B"/>
    <w:rsid w:val="0075737B"/>
    <w:rsid w:val="00763077"/>
    <w:rsid w:val="0081018C"/>
    <w:rsid w:val="00811E38"/>
    <w:rsid w:val="00832765"/>
    <w:rsid w:val="008C226B"/>
    <w:rsid w:val="008E2A4A"/>
    <w:rsid w:val="00913C86"/>
    <w:rsid w:val="0091565B"/>
    <w:rsid w:val="009713DE"/>
    <w:rsid w:val="00982859"/>
    <w:rsid w:val="009E2D86"/>
    <w:rsid w:val="00A55FAC"/>
    <w:rsid w:val="00AA5065"/>
    <w:rsid w:val="00B041F9"/>
    <w:rsid w:val="00B171B6"/>
    <w:rsid w:val="00B575C3"/>
    <w:rsid w:val="00B96128"/>
    <w:rsid w:val="00BC1AA3"/>
    <w:rsid w:val="00C0012B"/>
    <w:rsid w:val="00C300B7"/>
    <w:rsid w:val="00C47765"/>
    <w:rsid w:val="00C47943"/>
    <w:rsid w:val="00CF651D"/>
    <w:rsid w:val="00D07C30"/>
    <w:rsid w:val="00D16710"/>
    <w:rsid w:val="00D4787F"/>
    <w:rsid w:val="00D51E59"/>
    <w:rsid w:val="00D557A9"/>
    <w:rsid w:val="00D629B1"/>
    <w:rsid w:val="00D639CC"/>
    <w:rsid w:val="00D63CDF"/>
    <w:rsid w:val="00DC02E7"/>
    <w:rsid w:val="00E15AA1"/>
    <w:rsid w:val="00E4778A"/>
    <w:rsid w:val="00EF7478"/>
    <w:rsid w:val="00F33EF0"/>
    <w:rsid w:val="00F80F95"/>
    <w:rsid w:val="00FA681F"/>
    <w:rsid w:val="00FC3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506D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506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506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506D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3506D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3506D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3506D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3506D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3506D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8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403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03D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3403D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403D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403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403D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403D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No Spacing"/>
    <w:uiPriority w:val="1"/>
    <w:qFormat/>
    <w:rsid w:val="003506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506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506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506D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06D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506D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3506D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506D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506D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3506D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506D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506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506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506D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3506D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3506D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3506D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3506D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3506D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8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403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03D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3403D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403D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403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403D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403D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No Spacing"/>
    <w:uiPriority w:val="1"/>
    <w:qFormat/>
    <w:rsid w:val="003506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506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506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506D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06D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506D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3506D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506D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506D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3506D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0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EEA7E-F81A-4F08-BC22-540B465A8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1291</Words>
  <Characters>7363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Красавина Татьяна Юрьевна</dc:creator>
  <cp:lastModifiedBy>Тищенко Юлия Владимировна</cp:lastModifiedBy>
  <cp:revision>11</cp:revision>
  <dcterms:created xsi:type="dcterms:W3CDTF">2016-12-23T03:16:00Z</dcterms:created>
  <dcterms:modified xsi:type="dcterms:W3CDTF">2016-12-30T07:07:00Z</dcterms:modified>
</cp:coreProperties>
</file>